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03F483A" w14:textId="77777777" w:rsidR="004529C2" w:rsidRDefault="004529C2" w:rsidP="004529C2">
          <w:pPr>
            <w:spacing w:after="120"/>
            <w:ind w:left="567" w:firstLine="0"/>
            <w:contextualSpacing/>
            <w:jc w:val="center"/>
            <w:rPr>
              <w:rFonts w:ascii="Arial" w:hAnsi="Arial" w:cs="Arial"/>
              <w:b/>
              <w:bCs/>
            </w:rPr>
          </w:pPr>
        </w:p>
        <w:p w14:paraId="16C290BF" w14:textId="77777777" w:rsidR="004529C2" w:rsidRPr="00685E96" w:rsidRDefault="004529C2" w:rsidP="004529C2">
          <w:pPr>
            <w:spacing w:after="120" w:line="240" w:lineRule="auto"/>
            <w:ind w:left="567" w:firstLine="0"/>
            <w:contextualSpacing/>
            <w:jc w:val="center"/>
            <w:rPr>
              <w:rFonts w:ascii="Arial" w:hAnsi="Arial" w:cs="Arial"/>
              <w:b/>
              <w:bCs/>
              <w:sz w:val="24"/>
              <w:szCs w:val="24"/>
            </w:rPr>
          </w:pPr>
          <w:r w:rsidRPr="00685E96">
            <w:rPr>
              <w:rFonts w:ascii="Arial" w:hAnsi="Arial" w:cs="Arial"/>
              <w:b/>
              <w:bCs/>
              <w:sz w:val="24"/>
              <w:szCs w:val="24"/>
            </w:rPr>
            <w:t>AUKŠTAITIJOS SAUGOMŲ TERITORIJŲ DIREKCIJA</w:t>
          </w:r>
        </w:p>
        <w:p w14:paraId="4137A14A" w14:textId="77777777" w:rsidR="004529C2" w:rsidRPr="00685E96" w:rsidRDefault="004529C2" w:rsidP="004529C2">
          <w:pPr>
            <w:spacing w:after="120" w:line="240" w:lineRule="auto"/>
            <w:ind w:left="567" w:firstLine="0"/>
            <w:contextualSpacing/>
            <w:jc w:val="center"/>
            <w:rPr>
              <w:rFonts w:ascii="Arial" w:hAnsi="Arial" w:cs="Arial"/>
              <w:b/>
              <w:bCs/>
              <w:sz w:val="24"/>
              <w:szCs w:val="24"/>
            </w:rPr>
          </w:pPr>
        </w:p>
        <w:p w14:paraId="0E337B0B" w14:textId="77777777" w:rsidR="004529C2" w:rsidRPr="00685E96" w:rsidRDefault="004529C2" w:rsidP="004529C2">
          <w:pPr>
            <w:spacing w:after="120"/>
            <w:ind w:left="567" w:firstLine="0"/>
            <w:contextualSpacing/>
            <w:jc w:val="center"/>
            <w:rPr>
              <w:rFonts w:ascii="Arial" w:hAnsi="Arial" w:cs="Arial"/>
              <w:sz w:val="24"/>
              <w:szCs w:val="24"/>
            </w:rPr>
          </w:pPr>
          <w:r w:rsidRPr="00685E96">
            <w:rPr>
              <w:rFonts w:ascii="Arial" w:hAnsi="Arial" w:cs="Arial"/>
              <w:sz w:val="24"/>
              <w:szCs w:val="24"/>
            </w:rPr>
            <w:t>Į. k. 306108968, tel. Nr. +370 686 10 177, el. p. </w:t>
          </w:r>
          <w:hyperlink r:id="rId11" w:history="1">
            <w:r w:rsidRPr="00685E96">
              <w:rPr>
                <w:rStyle w:val="Hipersaitas"/>
                <w:rFonts w:ascii="Arial" w:hAnsi="Arial" w:cs="Arial"/>
                <w:sz w:val="24"/>
                <w:szCs w:val="24"/>
              </w:rPr>
              <w:t>aukstaitija@saugoma.lt</w:t>
            </w:r>
          </w:hyperlink>
        </w:p>
        <w:p w14:paraId="680414E8" w14:textId="77777777" w:rsidR="004529C2" w:rsidRPr="00685E96" w:rsidRDefault="004529C2" w:rsidP="004529C2">
          <w:pPr>
            <w:spacing w:after="120"/>
            <w:ind w:left="567" w:firstLine="0"/>
            <w:contextualSpacing/>
            <w:jc w:val="center"/>
            <w:rPr>
              <w:rFonts w:ascii="Arial" w:hAnsi="Arial" w:cs="Arial"/>
              <w:color w:val="00B050"/>
              <w:sz w:val="24"/>
              <w:szCs w:val="24"/>
            </w:rPr>
          </w:pPr>
          <w:r w:rsidRPr="00685E96">
            <w:rPr>
              <w:rFonts w:ascii="Arial" w:hAnsi="Arial" w:cs="Arial"/>
              <w:sz w:val="24"/>
              <w:szCs w:val="24"/>
            </w:rPr>
            <w:t>J. Biliūno g. 55, LT-29110 Anykščiai</w:t>
          </w:r>
          <w:r w:rsidRPr="00685E96">
            <w:rPr>
              <w:rFonts w:ascii="Arial" w:hAnsi="Arial" w:cs="Arial"/>
              <w:sz w:val="24"/>
              <w:szCs w:val="24"/>
            </w:rPr>
            <w:br/>
          </w:r>
        </w:p>
        <w:p w14:paraId="7FA30628" w14:textId="77777777" w:rsidR="004529C2" w:rsidRPr="00685E96" w:rsidRDefault="004529C2" w:rsidP="004529C2">
          <w:pPr>
            <w:spacing w:after="120"/>
            <w:ind w:left="567" w:firstLine="0"/>
            <w:contextualSpacing/>
            <w:jc w:val="center"/>
            <w:rPr>
              <w:rFonts w:ascii="Arial" w:hAnsi="Arial" w:cs="Arial"/>
              <w:color w:val="00B050"/>
              <w:sz w:val="24"/>
              <w:szCs w:val="24"/>
            </w:rPr>
          </w:pPr>
        </w:p>
        <w:p w14:paraId="2C3032BB" w14:textId="77777777" w:rsidR="004529C2" w:rsidRPr="00685E96" w:rsidRDefault="004529C2" w:rsidP="004529C2">
          <w:pPr>
            <w:spacing w:after="120"/>
            <w:ind w:left="567" w:firstLine="0"/>
            <w:contextualSpacing/>
            <w:jc w:val="center"/>
            <w:rPr>
              <w:rFonts w:ascii="Arial" w:hAnsi="Arial" w:cs="Arial"/>
              <w:sz w:val="24"/>
              <w:szCs w:val="24"/>
            </w:rPr>
          </w:pPr>
        </w:p>
        <w:p w14:paraId="5016EFB2" w14:textId="77777777" w:rsidR="004529C2" w:rsidRPr="00685E96" w:rsidRDefault="004529C2" w:rsidP="004529C2">
          <w:pPr>
            <w:spacing w:after="120"/>
            <w:ind w:left="567" w:firstLine="0"/>
            <w:contextualSpacing/>
            <w:jc w:val="center"/>
            <w:rPr>
              <w:rFonts w:ascii="Arial" w:hAnsi="Arial" w:cs="Arial"/>
              <w:sz w:val="24"/>
              <w:szCs w:val="24"/>
            </w:rPr>
          </w:pPr>
        </w:p>
        <w:p w14:paraId="1AF66F9C" w14:textId="77777777" w:rsidR="004529C2" w:rsidRPr="00685E96" w:rsidRDefault="004529C2" w:rsidP="004529C2">
          <w:pPr>
            <w:spacing w:after="120"/>
            <w:ind w:left="567" w:firstLine="0"/>
            <w:contextualSpacing/>
            <w:jc w:val="center"/>
            <w:rPr>
              <w:rFonts w:ascii="Arial" w:hAnsi="Arial" w:cs="Arial"/>
              <w:sz w:val="24"/>
              <w:szCs w:val="24"/>
            </w:rPr>
          </w:pPr>
        </w:p>
        <w:p w14:paraId="7B247561" w14:textId="6ECE8CB0" w:rsidR="004529C2" w:rsidRPr="00685E96" w:rsidRDefault="004529C2" w:rsidP="004529C2">
          <w:pPr>
            <w:spacing w:after="120" w:line="240" w:lineRule="auto"/>
            <w:ind w:left="567" w:firstLine="0"/>
            <w:contextualSpacing/>
            <w:jc w:val="center"/>
            <w:rPr>
              <w:rFonts w:ascii="Arial" w:hAnsi="Arial" w:cs="Arial"/>
              <w:b/>
              <w:bCs/>
              <w:sz w:val="24"/>
              <w:szCs w:val="24"/>
            </w:rPr>
          </w:pPr>
          <w:r w:rsidRPr="00685E96">
            <w:rPr>
              <w:rFonts w:ascii="Arial" w:hAnsi="Arial" w:cs="Arial"/>
              <w:b/>
              <w:bCs/>
              <w:sz w:val="24"/>
              <w:szCs w:val="24"/>
            </w:rPr>
            <w:t xml:space="preserve">MAŽOS VERTĖS VIEŠOJO PIRKIMO </w:t>
          </w:r>
          <w:r w:rsidRPr="00685E96">
            <w:rPr>
              <w:rFonts w:ascii="Arial" w:hAnsi="Arial" w:cs="Arial"/>
              <w:b/>
              <w:bCs/>
              <w:sz w:val="24"/>
              <w:szCs w:val="24"/>
            </w:rPr>
            <w:br/>
            <w:t>„</w:t>
          </w:r>
          <w:r w:rsidR="00CD210C" w:rsidRPr="00CD210C">
            <w:rPr>
              <w:rFonts w:ascii="Arial" w:hAnsi="Arial" w:cs="Arial"/>
              <w:b/>
              <w:bCs/>
              <w:caps/>
              <w:sz w:val="24"/>
              <w:szCs w:val="24"/>
            </w:rPr>
            <w:t>Valčių nuleidimo vietos įrengimas Asvejos ežere</w:t>
          </w:r>
          <w:r w:rsidRPr="00685E96">
            <w:rPr>
              <w:rFonts w:ascii="Arial" w:hAnsi="Arial" w:cs="Arial"/>
              <w:b/>
              <w:bCs/>
              <w:sz w:val="24"/>
              <w:szCs w:val="24"/>
            </w:rPr>
            <w:t>“</w:t>
          </w:r>
        </w:p>
        <w:p w14:paraId="40B815E8" w14:textId="77777777" w:rsidR="004529C2" w:rsidRPr="00685E96" w:rsidRDefault="004529C2" w:rsidP="004529C2">
          <w:pPr>
            <w:spacing w:after="120" w:line="240" w:lineRule="auto"/>
            <w:ind w:left="567" w:firstLine="0"/>
            <w:contextualSpacing/>
            <w:jc w:val="center"/>
            <w:rPr>
              <w:rFonts w:ascii="Arial" w:hAnsi="Arial" w:cs="Arial"/>
              <w:b/>
              <w:bCs/>
              <w:sz w:val="24"/>
              <w:szCs w:val="24"/>
            </w:rPr>
          </w:pPr>
          <w:r w:rsidRPr="00685E96">
            <w:rPr>
              <w:rFonts w:ascii="Arial" w:hAnsi="Arial" w:cs="Arial"/>
              <w:b/>
              <w:bCs/>
              <w:sz w:val="24"/>
              <w:szCs w:val="24"/>
            </w:rPr>
            <w:t xml:space="preserve">SKELBIAMOS APKLAUSOS SPECIALIOSIOS SĄLYGOS </w:t>
          </w:r>
        </w:p>
        <w:p w14:paraId="517C01D9" w14:textId="15EDD7B9" w:rsidR="001C24BC" w:rsidRDefault="005F13F0" w:rsidP="004529C2">
          <w:pPr>
            <w:spacing w:after="120"/>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3360A368" w14:textId="0212EAB0" w:rsidR="007C5AEC" w:rsidRDefault="00173FBA">
              <w:pPr>
                <w:pStyle w:val="Turinys1"/>
                <w:rPr>
                  <w:noProof/>
                  <w:kern w:val="2"/>
                  <w:sz w:val="24"/>
                  <w:szCs w:val="24"/>
                  <w:lang w:val="en-US" w:eastAsia="en-US"/>
                  <w14:ligatures w14:val="standardContextual"/>
                </w:rPr>
              </w:pPr>
              <w:r w:rsidRPr="00D50C54">
                <w:fldChar w:fldCharType="begin"/>
              </w:r>
              <w:r w:rsidRPr="003468EC">
                <w:instrText xml:space="preserve"> TOC \o "1-3" \h \z \u </w:instrText>
              </w:r>
              <w:r w:rsidRPr="00D50C54">
                <w:fldChar w:fldCharType="separate"/>
              </w:r>
              <w:hyperlink w:anchor="_Toc234513931" w:history="1">
                <w:r w:rsidR="007C5AEC" w:rsidRPr="009B3F1E">
                  <w:rPr>
                    <w:rStyle w:val="Hipersaitas"/>
                    <w:rFonts w:cstheme="minorHAnsi"/>
                    <w:noProof/>
                  </w:rPr>
                  <w:t>1.</w:t>
                </w:r>
                <w:r w:rsidR="007C5AEC">
                  <w:rPr>
                    <w:noProof/>
                    <w:kern w:val="2"/>
                    <w:sz w:val="24"/>
                    <w:szCs w:val="24"/>
                    <w:lang w:val="en-US" w:eastAsia="en-US"/>
                    <w14:ligatures w14:val="standardContextual"/>
                  </w:rPr>
                  <w:tab/>
                </w:r>
                <w:r w:rsidR="007C5AEC" w:rsidRPr="009B3F1E">
                  <w:rPr>
                    <w:rStyle w:val="Hipersaitas"/>
                    <w:rFonts w:cstheme="minorHAnsi"/>
                    <w:noProof/>
                  </w:rPr>
                  <w:t>Bendra informacija</w:t>
                </w:r>
                <w:r w:rsidR="007C5AEC">
                  <w:rPr>
                    <w:noProof/>
                    <w:webHidden/>
                  </w:rPr>
                  <w:tab/>
                </w:r>
                <w:r w:rsidR="007C5AEC">
                  <w:rPr>
                    <w:noProof/>
                    <w:webHidden/>
                  </w:rPr>
                  <w:fldChar w:fldCharType="begin"/>
                </w:r>
                <w:r w:rsidR="007C5AEC">
                  <w:rPr>
                    <w:noProof/>
                    <w:webHidden/>
                  </w:rPr>
                  <w:instrText xml:space="preserve"> PAGEREF _Toc234513931 \h </w:instrText>
                </w:r>
                <w:r w:rsidR="007C5AEC">
                  <w:rPr>
                    <w:noProof/>
                    <w:webHidden/>
                  </w:rPr>
                </w:r>
                <w:r w:rsidR="007C5AEC">
                  <w:rPr>
                    <w:noProof/>
                    <w:webHidden/>
                  </w:rPr>
                  <w:fldChar w:fldCharType="separate"/>
                </w:r>
                <w:r w:rsidR="007C5AEC">
                  <w:rPr>
                    <w:noProof/>
                    <w:webHidden/>
                  </w:rPr>
                  <w:t>2</w:t>
                </w:r>
                <w:r w:rsidR="007C5AEC">
                  <w:rPr>
                    <w:noProof/>
                    <w:webHidden/>
                  </w:rPr>
                  <w:fldChar w:fldCharType="end"/>
                </w:r>
              </w:hyperlink>
            </w:p>
            <w:p w14:paraId="1D6989B3" w14:textId="7129E749" w:rsidR="007C5AEC" w:rsidRDefault="007C5AEC">
              <w:pPr>
                <w:pStyle w:val="Turinys1"/>
                <w:rPr>
                  <w:noProof/>
                  <w:kern w:val="2"/>
                  <w:sz w:val="24"/>
                  <w:szCs w:val="24"/>
                  <w:lang w:val="en-US" w:eastAsia="en-US"/>
                  <w14:ligatures w14:val="standardContextual"/>
                </w:rPr>
              </w:pPr>
              <w:hyperlink w:anchor="_Toc234513932" w:history="1">
                <w:r w:rsidRPr="009B3F1E">
                  <w:rPr>
                    <w:rStyle w:val="Hipersaitas"/>
                    <w:rFonts w:eastAsia="Calibri" w:cstheme="minorHAnsi"/>
                    <w:noProof/>
                  </w:rPr>
                  <w:t>2.</w:t>
                </w:r>
                <w:r>
                  <w:rPr>
                    <w:noProof/>
                    <w:kern w:val="2"/>
                    <w:sz w:val="24"/>
                    <w:szCs w:val="24"/>
                    <w:lang w:val="en-US" w:eastAsia="en-US"/>
                    <w14:ligatures w14:val="standardContextual"/>
                  </w:rPr>
                  <w:tab/>
                </w:r>
                <w:r w:rsidRPr="009B3F1E">
                  <w:rPr>
                    <w:rStyle w:val="Hipersaitas"/>
                    <w:rFonts w:cstheme="minorHAnsi"/>
                    <w:noProof/>
                  </w:rPr>
                  <w:t>Pirkimo objektas</w:t>
                </w:r>
                <w:r>
                  <w:rPr>
                    <w:noProof/>
                    <w:webHidden/>
                  </w:rPr>
                  <w:tab/>
                </w:r>
                <w:r>
                  <w:rPr>
                    <w:noProof/>
                    <w:webHidden/>
                  </w:rPr>
                  <w:fldChar w:fldCharType="begin"/>
                </w:r>
                <w:r>
                  <w:rPr>
                    <w:noProof/>
                    <w:webHidden/>
                  </w:rPr>
                  <w:instrText xml:space="preserve"> PAGEREF _Toc234513932 \h </w:instrText>
                </w:r>
                <w:r>
                  <w:rPr>
                    <w:noProof/>
                    <w:webHidden/>
                  </w:rPr>
                </w:r>
                <w:r>
                  <w:rPr>
                    <w:noProof/>
                    <w:webHidden/>
                  </w:rPr>
                  <w:fldChar w:fldCharType="separate"/>
                </w:r>
                <w:r>
                  <w:rPr>
                    <w:noProof/>
                    <w:webHidden/>
                  </w:rPr>
                  <w:t>2</w:t>
                </w:r>
                <w:r>
                  <w:rPr>
                    <w:noProof/>
                    <w:webHidden/>
                  </w:rPr>
                  <w:fldChar w:fldCharType="end"/>
                </w:r>
              </w:hyperlink>
            </w:p>
            <w:p w14:paraId="74D4655A" w14:textId="20C71295" w:rsidR="007C5AEC" w:rsidRDefault="007C5AEC">
              <w:pPr>
                <w:pStyle w:val="Turinys1"/>
                <w:rPr>
                  <w:noProof/>
                  <w:kern w:val="2"/>
                  <w:sz w:val="24"/>
                  <w:szCs w:val="24"/>
                  <w:lang w:val="en-US" w:eastAsia="en-US"/>
                  <w14:ligatures w14:val="standardContextual"/>
                </w:rPr>
              </w:pPr>
              <w:hyperlink w:anchor="_Toc234513933" w:history="1">
                <w:r w:rsidRPr="009B3F1E">
                  <w:rPr>
                    <w:rStyle w:val="Hipersaitas"/>
                    <w:rFonts w:eastAsia="Calibri" w:cstheme="minorHAnsi"/>
                    <w:noProof/>
                  </w:rPr>
                  <w:t>3.</w:t>
                </w:r>
                <w:r>
                  <w:rPr>
                    <w:noProof/>
                    <w:kern w:val="2"/>
                    <w:sz w:val="24"/>
                    <w:szCs w:val="24"/>
                    <w:lang w:val="en-US" w:eastAsia="en-US"/>
                    <w14:ligatures w14:val="standardContextual"/>
                  </w:rPr>
                  <w:tab/>
                </w:r>
                <w:r w:rsidRPr="009B3F1E">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_Toc234513933 \h </w:instrText>
                </w:r>
                <w:r>
                  <w:rPr>
                    <w:noProof/>
                    <w:webHidden/>
                  </w:rPr>
                </w:r>
                <w:r>
                  <w:rPr>
                    <w:noProof/>
                    <w:webHidden/>
                  </w:rPr>
                  <w:fldChar w:fldCharType="separate"/>
                </w:r>
                <w:r>
                  <w:rPr>
                    <w:noProof/>
                    <w:webHidden/>
                  </w:rPr>
                  <w:t>2</w:t>
                </w:r>
                <w:r>
                  <w:rPr>
                    <w:noProof/>
                    <w:webHidden/>
                  </w:rPr>
                  <w:fldChar w:fldCharType="end"/>
                </w:r>
              </w:hyperlink>
            </w:p>
            <w:p w14:paraId="134118EC" w14:textId="4F6A175B" w:rsidR="007C5AEC" w:rsidRDefault="007C5AEC">
              <w:pPr>
                <w:pStyle w:val="Turinys1"/>
                <w:rPr>
                  <w:noProof/>
                  <w:kern w:val="2"/>
                  <w:sz w:val="24"/>
                  <w:szCs w:val="24"/>
                  <w:lang w:val="en-US" w:eastAsia="en-US"/>
                  <w14:ligatures w14:val="standardContextual"/>
                </w:rPr>
              </w:pPr>
              <w:hyperlink w:anchor="_Toc234513934" w:history="1">
                <w:r w:rsidRPr="009B3F1E">
                  <w:rPr>
                    <w:rStyle w:val="Hipersaitas"/>
                    <w:rFonts w:eastAsia="Calibri" w:cstheme="minorHAnsi"/>
                    <w:noProof/>
                  </w:rPr>
                  <w:t>4.</w:t>
                </w:r>
                <w:r>
                  <w:rPr>
                    <w:noProof/>
                    <w:kern w:val="2"/>
                    <w:sz w:val="24"/>
                    <w:szCs w:val="24"/>
                    <w:lang w:val="en-US" w:eastAsia="en-US"/>
                    <w14:ligatures w14:val="standardContextual"/>
                  </w:rPr>
                  <w:tab/>
                </w:r>
                <w:r w:rsidRPr="009B3F1E">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_Toc234513934 \h </w:instrText>
                </w:r>
                <w:r>
                  <w:rPr>
                    <w:noProof/>
                    <w:webHidden/>
                  </w:rPr>
                </w:r>
                <w:r>
                  <w:rPr>
                    <w:noProof/>
                    <w:webHidden/>
                  </w:rPr>
                  <w:fldChar w:fldCharType="separate"/>
                </w:r>
                <w:r>
                  <w:rPr>
                    <w:noProof/>
                    <w:webHidden/>
                  </w:rPr>
                  <w:t>3</w:t>
                </w:r>
                <w:r>
                  <w:rPr>
                    <w:noProof/>
                    <w:webHidden/>
                  </w:rPr>
                  <w:fldChar w:fldCharType="end"/>
                </w:r>
              </w:hyperlink>
            </w:p>
            <w:p w14:paraId="4365C683" w14:textId="38D3A059" w:rsidR="007C5AEC" w:rsidRDefault="007C5AEC">
              <w:pPr>
                <w:pStyle w:val="Turinys1"/>
                <w:rPr>
                  <w:noProof/>
                  <w:kern w:val="2"/>
                  <w:sz w:val="24"/>
                  <w:szCs w:val="24"/>
                  <w:lang w:val="en-US" w:eastAsia="en-US"/>
                  <w14:ligatures w14:val="standardContextual"/>
                </w:rPr>
              </w:pPr>
              <w:hyperlink w:anchor="_Toc234513935" w:history="1">
                <w:r w:rsidRPr="009B3F1E">
                  <w:rPr>
                    <w:rStyle w:val="Hipersaitas"/>
                    <w:rFonts w:eastAsia="Calibri" w:cstheme="minorHAnsi"/>
                    <w:noProof/>
                  </w:rPr>
                  <w:t>5.</w:t>
                </w:r>
                <w:r>
                  <w:rPr>
                    <w:noProof/>
                    <w:kern w:val="2"/>
                    <w:sz w:val="24"/>
                    <w:szCs w:val="24"/>
                    <w:lang w:val="en-US" w:eastAsia="en-US"/>
                    <w14:ligatures w14:val="standardContextual"/>
                  </w:rPr>
                  <w:tab/>
                </w:r>
                <w:r w:rsidRPr="009B3F1E">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_Toc234513935 \h </w:instrText>
                </w:r>
                <w:r>
                  <w:rPr>
                    <w:noProof/>
                    <w:webHidden/>
                  </w:rPr>
                </w:r>
                <w:r>
                  <w:rPr>
                    <w:noProof/>
                    <w:webHidden/>
                  </w:rPr>
                  <w:fldChar w:fldCharType="separate"/>
                </w:r>
                <w:r>
                  <w:rPr>
                    <w:noProof/>
                    <w:webHidden/>
                  </w:rPr>
                  <w:t>3</w:t>
                </w:r>
                <w:r>
                  <w:rPr>
                    <w:noProof/>
                    <w:webHidden/>
                  </w:rPr>
                  <w:fldChar w:fldCharType="end"/>
                </w:r>
              </w:hyperlink>
            </w:p>
            <w:p w14:paraId="327D72F2" w14:textId="10A6892E" w:rsidR="007C5AEC" w:rsidRDefault="007C5AEC">
              <w:pPr>
                <w:pStyle w:val="Turinys1"/>
                <w:rPr>
                  <w:noProof/>
                  <w:kern w:val="2"/>
                  <w:sz w:val="24"/>
                  <w:szCs w:val="24"/>
                  <w:lang w:val="en-US" w:eastAsia="en-US"/>
                  <w14:ligatures w14:val="standardContextual"/>
                </w:rPr>
              </w:pPr>
              <w:hyperlink w:anchor="_Toc234513936" w:history="1">
                <w:r w:rsidRPr="009B3F1E">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_Toc234513936 \h </w:instrText>
                </w:r>
                <w:r>
                  <w:rPr>
                    <w:noProof/>
                    <w:webHidden/>
                  </w:rPr>
                </w:r>
                <w:r>
                  <w:rPr>
                    <w:noProof/>
                    <w:webHidden/>
                  </w:rPr>
                  <w:fldChar w:fldCharType="separate"/>
                </w:r>
                <w:r>
                  <w:rPr>
                    <w:noProof/>
                    <w:webHidden/>
                  </w:rPr>
                  <w:t>4</w:t>
                </w:r>
                <w:r>
                  <w:rPr>
                    <w:noProof/>
                    <w:webHidden/>
                  </w:rPr>
                  <w:fldChar w:fldCharType="end"/>
                </w:r>
              </w:hyperlink>
            </w:p>
            <w:p w14:paraId="11AF8236" w14:textId="15F69421" w:rsidR="007C5AEC" w:rsidRDefault="007C5AEC">
              <w:pPr>
                <w:pStyle w:val="Turinys1"/>
                <w:rPr>
                  <w:noProof/>
                  <w:kern w:val="2"/>
                  <w:sz w:val="24"/>
                  <w:szCs w:val="24"/>
                  <w:lang w:val="en-US" w:eastAsia="en-US"/>
                  <w14:ligatures w14:val="standardContextual"/>
                </w:rPr>
              </w:pPr>
              <w:hyperlink w:anchor="_Toc234513937" w:history="1">
                <w:r w:rsidRPr="009B3F1E">
                  <w:rPr>
                    <w:rStyle w:val="Hipersaitas"/>
                    <w:rFonts w:ascii="Arial" w:hAnsi="Arial" w:cs="Arial"/>
                    <w:noProof/>
                  </w:rPr>
                  <w:t>7.</w:t>
                </w:r>
                <w:r>
                  <w:rPr>
                    <w:noProof/>
                    <w:kern w:val="2"/>
                    <w:sz w:val="24"/>
                    <w:szCs w:val="24"/>
                    <w:lang w:val="en-US" w:eastAsia="en-US"/>
                    <w14:ligatures w14:val="standardContextual"/>
                  </w:rPr>
                  <w:tab/>
                </w:r>
                <w:r w:rsidRPr="009B3F1E">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_Toc234513937 \h </w:instrText>
                </w:r>
                <w:r>
                  <w:rPr>
                    <w:noProof/>
                    <w:webHidden/>
                  </w:rPr>
                </w:r>
                <w:r>
                  <w:rPr>
                    <w:noProof/>
                    <w:webHidden/>
                  </w:rPr>
                  <w:fldChar w:fldCharType="separate"/>
                </w:r>
                <w:r>
                  <w:rPr>
                    <w:noProof/>
                    <w:webHidden/>
                  </w:rPr>
                  <w:t>4</w:t>
                </w:r>
                <w:r>
                  <w:rPr>
                    <w:noProof/>
                    <w:webHidden/>
                  </w:rPr>
                  <w:fldChar w:fldCharType="end"/>
                </w:r>
              </w:hyperlink>
            </w:p>
            <w:p w14:paraId="1523125C" w14:textId="489E20F7" w:rsidR="007C5AEC" w:rsidRDefault="007C5AEC">
              <w:pPr>
                <w:pStyle w:val="Turinys1"/>
                <w:rPr>
                  <w:noProof/>
                  <w:kern w:val="2"/>
                  <w:sz w:val="24"/>
                  <w:szCs w:val="24"/>
                  <w:lang w:val="en-US" w:eastAsia="en-US"/>
                  <w14:ligatures w14:val="standardContextual"/>
                </w:rPr>
              </w:pPr>
              <w:hyperlink w:anchor="_Toc234513938" w:history="1">
                <w:r w:rsidRPr="009B3F1E">
                  <w:rPr>
                    <w:rStyle w:val="Hipersaitas"/>
                    <w:rFonts w:cstheme="minorHAnsi"/>
                    <w:noProof/>
                  </w:rPr>
                  <w:t>8.</w:t>
                </w:r>
                <w:r>
                  <w:rPr>
                    <w:noProof/>
                    <w:kern w:val="2"/>
                    <w:sz w:val="24"/>
                    <w:szCs w:val="24"/>
                    <w:lang w:val="en-US" w:eastAsia="en-US"/>
                    <w14:ligatures w14:val="standardContextual"/>
                  </w:rPr>
                  <w:tab/>
                </w:r>
                <w:r w:rsidRPr="009B3F1E">
                  <w:rPr>
                    <w:rStyle w:val="Hipersaitas"/>
                    <w:rFonts w:cstheme="minorHAnsi"/>
                    <w:noProof/>
                  </w:rPr>
                  <w:t>Sutarties sudarymas</w:t>
                </w:r>
                <w:r>
                  <w:rPr>
                    <w:noProof/>
                    <w:webHidden/>
                  </w:rPr>
                  <w:tab/>
                </w:r>
                <w:r>
                  <w:rPr>
                    <w:noProof/>
                    <w:webHidden/>
                  </w:rPr>
                  <w:fldChar w:fldCharType="begin"/>
                </w:r>
                <w:r>
                  <w:rPr>
                    <w:noProof/>
                    <w:webHidden/>
                  </w:rPr>
                  <w:instrText xml:space="preserve"> PAGEREF _Toc234513938 \h </w:instrText>
                </w:r>
                <w:r>
                  <w:rPr>
                    <w:noProof/>
                    <w:webHidden/>
                  </w:rPr>
                </w:r>
                <w:r>
                  <w:rPr>
                    <w:noProof/>
                    <w:webHidden/>
                  </w:rPr>
                  <w:fldChar w:fldCharType="separate"/>
                </w:r>
                <w:r>
                  <w:rPr>
                    <w:noProof/>
                    <w:webHidden/>
                  </w:rPr>
                  <w:t>4</w:t>
                </w:r>
                <w:r>
                  <w:rPr>
                    <w:noProof/>
                    <w:webHidden/>
                  </w:rPr>
                  <w:fldChar w:fldCharType="end"/>
                </w:r>
              </w:hyperlink>
            </w:p>
            <w:p w14:paraId="7D84047F" w14:textId="06B2463F" w:rsidR="007C5AEC" w:rsidRDefault="007C5AEC">
              <w:pPr>
                <w:pStyle w:val="Turinys1"/>
                <w:rPr>
                  <w:noProof/>
                  <w:kern w:val="2"/>
                  <w:sz w:val="24"/>
                  <w:szCs w:val="24"/>
                  <w:lang w:val="en-US" w:eastAsia="en-US"/>
                  <w14:ligatures w14:val="standardContextual"/>
                </w:rPr>
              </w:pPr>
              <w:hyperlink w:anchor="_Toc234513939" w:history="1">
                <w:r w:rsidRPr="009B3F1E">
                  <w:rPr>
                    <w:rStyle w:val="Hipersaitas"/>
                    <w:rFonts w:cstheme="minorHAnsi"/>
                    <w:noProof/>
                  </w:rPr>
                  <w:t>9.</w:t>
                </w:r>
                <w:r>
                  <w:rPr>
                    <w:noProof/>
                    <w:kern w:val="2"/>
                    <w:sz w:val="24"/>
                    <w:szCs w:val="24"/>
                    <w:lang w:val="en-US" w:eastAsia="en-US"/>
                    <w14:ligatures w14:val="standardContextual"/>
                  </w:rPr>
                  <w:tab/>
                </w:r>
                <w:r w:rsidRPr="009B3F1E">
                  <w:rPr>
                    <w:rStyle w:val="Hipersaitas"/>
                    <w:rFonts w:cstheme="minorHAnsi"/>
                    <w:noProof/>
                  </w:rPr>
                  <w:t>Priedai</w:t>
                </w:r>
                <w:r>
                  <w:rPr>
                    <w:noProof/>
                    <w:webHidden/>
                  </w:rPr>
                  <w:tab/>
                </w:r>
                <w:r>
                  <w:rPr>
                    <w:noProof/>
                    <w:webHidden/>
                  </w:rPr>
                  <w:fldChar w:fldCharType="begin"/>
                </w:r>
                <w:r>
                  <w:rPr>
                    <w:noProof/>
                    <w:webHidden/>
                  </w:rPr>
                  <w:instrText xml:space="preserve"> PAGEREF _Toc234513939 \h </w:instrText>
                </w:r>
                <w:r>
                  <w:rPr>
                    <w:noProof/>
                    <w:webHidden/>
                  </w:rPr>
                </w:r>
                <w:r>
                  <w:rPr>
                    <w:noProof/>
                    <w:webHidden/>
                  </w:rPr>
                  <w:fldChar w:fldCharType="separate"/>
                </w:r>
                <w:r>
                  <w:rPr>
                    <w:noProof/>
                    <w:webHidden/>
                  </w:rPr>
                  <w:t>4</w:t>
                </w:r>
                <w:r>
                  <w:rPr>
                    <w:noProof/>
                    <w:webHidden/>
                  </w:rPr>
                  <w:fldChar w:fldCharType="end"/>
                </w:r>
              </w:hyperlink>
            </w:p>
            <w:p w14:paraId="7ACF4EEF" w14:textId="4CAD7B5D" w:rsidR="00173FBA" w:rsidRDefault="00173FBA">
              <w:r w:rsidRPr="00D50C54">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05781EC0" w14:textId="6C406B83"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7334EA">
          <w:pPr>
            <w:spacing w:after="120"/>
            <w:ind w:left="567" w:firstLine="0"/>
            <w:contextualSpacing/>
            <w:rPr>
              <w:rFonts w:ascii="Arial" w:hAnsi="Arial" w:cs="Arial"/>
            </w:rPr>
          </w:pPr>
        </w:p>
        <w:p w14:paraId="73CCB438" w14:textId="2E6C8141" w:rsidR="005F13F0" w:rsidRPr="00C17D3C" w:rsidRDefault="00000000"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6" w:name="_Ref39666794"/>
      <w:bookmarkStart w:id="7" w:name="_Ref39666796"/>
      <w:bookmarkStart w:id="8" w:name="_Toc48053171"/>
      <w:bookmarkStart w:id="9" w:name="_Toc234513931"/>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9"/>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69DB086D" w14:textId="77777777" w:rsidR="00B80F63" w:rsidRPr="0046265D" w:rsidRDefault="00B80F63" w:rsidP="00B80F63">
      <w:pPr>
        <w:pStyle w:val="Sraopastraipa"/>
        <w:spacing w:line="240" w:lineRule="auto"/>
        <w:ind w:left="0" w:firstLine="709"/>
        <w:rPr>
          <w:rFonts w:cstheme="minorHAnsi"/>
        </w:rPr>
      </w:pPr>
      <w:r w:rsidRPr="006B1A30">
        <w:rPr>
          <w:rFonts w:cstheme="minorHAnsi"/>
        </w:rPr>
        <w:t>1.1. Perkančioji organizacija –</w:t>
      </w:r>
      <w:r>
        <w:rPr>
          <w:rFonts w:cstheme="minorHAnsi"/>
        </w:rPr>
        <w:t xml:space="preserve"> Aukštaitijos saugomų teritorijų direkcija</w:t>
      </w:r>
      <w:r w:rsidRPr="006B1A30">
        <w:rPr>
          <w:rFonts w:cstheme="minorHAnsi"/>
        </w:rPr>
        <w:t xml:space="preserve">, juridinio asmens </w:t>
      </w:r>
      <w:r w:rsidRPr="0046265D">
        <w:rPr>
          <w:rFonts w:cstheme="minorHAnsi"/>
        </w:rPr>
        <w:t>kodas 306108968, adresas: J. Biliūno g. 55, LT-29110 Anykščiai. Perkančioji organizacija yra PVM mokėtoja.</w:t>
      </w:r>
    </w:p>
    <w:p w14:paraId="12DF1FAF" w14:textId="77777777" w:rsidR="00B80F63" w:rsidRPr="00E418BF" w:rsidRDefault="00B80F63" w:rsidP="00B80F63">
      <w:pPr>
        <w:pStyle w:val="Sraopastraipa"/>
        <w:spacing w:line="240" w:lineRule="auto"/>
        <w:ind w:left="0" w:firstLine="709"/>
        <w:rPr>
          <w:rFonts w:cstheme="minorHAnsi"/>
        </w:rPr>
      </w:pPr>
      <w:r>
        <w:rPr>
          <w:rFonts w:cstheme="minorHAnsi"/>
        </w:rPr>
        <w:t xml:space="preserve">1.2. </w:t>
      </w:r>
      <w:r w:rsidRPr="00AA14BE">
        <w:rPr>
          <w:rFonts w:cstheme="minorHAnsi"/>
        </w:rPr>
        <w:t xml:space="preserve">Pirkimas neatliekamas naudojantis centralizuotų pirkimų katalogu, </w:t>
      </w:r>
      <w:r>
        <w:rPr>
          <w:rFonts w:cstheme="minorHAnsi"/>
        </w:rPr>
        <w:t>vadovaujantis Mažos vertės pirkimų tvarkos aprašo 14 p. (</w:t>
      </w:r>
      <w:r w:rsidRPr="00EE11C7">
        <w:rPr>
          <w:rFonts w:cstheme="minorHAnsi"/>
        </w:rPr>
        <w:t>Viešųjų pirkimų tarnybos 2022 m. gruodžio 30 d. įsakymo Nr. 1S-238 redakcija</w:t>
      </w:r>
      <w:r>
        <w:rPr>
          <w:rFonts w:cstheme="minorHAnsi"/>
        </w:rPr>
        <w:t>).</w:t>
      </w:r>
    </w:p>
    <w:p w14:paraId="14CF2723" w14:textId="77777777" w:rsidR="00B80F63" w:rsidRPr="00144EEE" w:rsidRDefault="00B80F63" w:rsidP="00B80F63">
      <w:pPr>
        <w:pStyle w:val="Sraopastraipa"/>
        <w:spacing w:line="240" w:lineRule="auto"/>
        <w:ind w:left="0" w:firstLine="709"/>
        <w:rPr>
          <w:rFonts w:cstheme="minorHAnsi"/>
        </w:rPr>
      </w:pPr>
      <w:r>
        <w:rPr>
          <w:rFonts w:cstheme="minorHAnsi"/>
        </w:rPr>
        <w:t xml:space="preserve">1.3. </w:t>
      </w:r>
      <w:r w:rsidRPr="00144EEE">
        <w:rPr>
          <w:rFonts w:cstheme="minorHAnsi"/>
        </w:rPr>
        <w:t xml:space="preserve">Pirkimo Komisija </w:t>
      </w:r>
      <w:sdt>
        <w:sdtPr>
          <w:rPr>
            <w:rFonts w:cstheme="minorHAnsi"/>
          </w:rPr>
          <w:id w:val="481666640"/>
          <w:placeholder>
            <w:docPart w:val="50B11829A24D4637894C2F280B8C2173"/>
          </w:placeholder>
          <w15:color w:val="000000"/>
          <w:dropDownList>
            <w:listItem w:value="[Pasirinkite]"/>
            <w:listItem w:displayText="nėra" w:value="nėra"/>
            <w:listItem w:displayText="yra" w:value="yra"/>
          </w:dropDownList>
        </w:sdtPr>
        <w:sdtContent>
          <w:r w:rsidRPr="00AA14BE">
            <w:rPr>
              <w:rFonts w:cstheme="minorHAnsi"/>
            </w:rPr>
            <w:t>nėra</w:t>
          </w:r>
        </w:sdtContent>
      </w:sdt>
      <w:r w:rsidRPr="00144EEE" w:rsidDel="00A100C8">
        <w:rPr>
          <w:rFonts w:cstheme="minorHAnsi"/>
        </w:rPr>
        <w:t xml:space="preserve"> </w:t>
      </w:r>
      <w:r w:rsidRPr="00144EEE">
        <w:rPr>
          <w:rFonts w:cstheme="minorHAnsi"/>
        </w:rPr>
        <w:t xml:space="preserve">sudaroma. </w:t>
      </w:r>
    </w:p>
    <w:p w14:paraId="6A1D23C8" w14:textId="41BDA7AF" w:rsidR="00B80F63" w:rsidRPr="00AA14BE" w:rsidRDefault="00B80F63" w:rsidP="00B80F63">
      <w:pPr>
        <w:pStyle w:val="Sraopastraipa"/>
        <w:spacing w:line="240" w:lineRule="auto"/>
        <w:ind w:left="0" w:firstLine="709"/>
        <w:rPr>
          <w:rFonts w:cstheme="minorHAnsi"/>
        </w:rPr>
      </w:pPr>
      <w:r>
        <w:rPr>
          <w:rFonts w:cstheme="minorHAnsi"/>
        </w:rPr>
        <w:t xml:space="preserve">1.4. </w:t>
      </w:r>
      <w:r w:rsidRPr="00AA14BE">
        <w:rPr>
          <w:rFonts w:cstheme="minorHAnsi"/>
        </w:rPr>
        <w:t xml:space="preserve">Atliekamas žaliasis pirkimas. Pirkimas vykdomas vadovaujantis </w:t>
      </w:r>
      <w:hyperlink r:id="rId12" w:history="1">
        <w:r w:rsidRPr="00AA14BE">
          <w:t>Lietuvos Respublikos aplinkos ministro 2011 m. birželio 28 d. įsakymu Nr. D1-508 „Dėl aplinkos apsaugos kriterijų taikymo, vykdant žaliuosius pirkimus, tvarkos aprašo patvirtinimo“</w:t>
        </w:r>
      </w:hyperlink>
      <w:r w:rsidRPr="00AA14BE">
        <w:rPr>
          <w:rFonts w:cstheme="minorHAnsi"/>
        </w:rPr>
        <w:t xml:space="preserve"> </w:t>
      </w:r>
      <w:r w:rsidRPr="004939D6">
        <w:rPr>
          <w:rFonts w:cstheme="minorHAnsi"/>
        </w:rPr>
        <w:t>4 punkto</w:t>
      </w:r>
      <w:r w:rsidRPr="00AA14BE">
        <w:rPr>
          <w:rFonts w:cstheme="minorHAnsi"/>
        </w:rPr>
        <w:t xml:space="preserve"> </w:t>
      </w:r>
      <w:r w:rsidRPr="009E0150">
        <w:rPr>
          <w:rFonts w:cstheme="minorHAnsi"/>
        </w:rPr>
        <w:t>4.4.4.</w:t>
      </w:r>
      <w:r w:rsidR="00CD210C">
        <w:rPr>
          <w:rFonts w:cstheme="minorHAnsi"/>
        </w:rPr>
        <w:t>4</w:t>
      </w:r>
      <w:r w:rsidRPr="009E0150">
        <w:rPr>
          <w:rFonts w:cstheme="minorHAnsi"/>
        </w:rPr>
        <w:t xml:space="preserve">. </w:t>
      </w:r>
      <w:r w:rsidRPr="00AA14BE">
        <w:rPr>
          <w:rFonts w:cstheme="minorHAnsi"/>
        </w:rPr>
        <w:t>papunkči</w:t>
      </w:r>
      <w:r>
        <w:rPr>
          <w:rFonts w:cstheme="minorHAnsi"/>
        </w:rPr>
        <w:t>u</w:t>
      </w:r>
      <w:r w:rsidRPr="00AA14BE">
        <w:rPr>
          <w:rFonts w:cstheme="minorHAnsi"/>
        </w:rPr>
        <w:t xml:space="preserve">. </w:t>
      </w:r>
    </w:p>
    <w:p w14:paraId="7AF2A717" w14:textId="77777777" w:rsidR="00B80F63" w:rsidRPr="00AA14BE" w:rsidRDefault="00B80F63" w:rsidP="00B80F63">
      <w:pPr>
        <w:pStyle w:val="Sraopastraipa"/>
        <w:spacing w:line="240" w:lineRule="auto"/>
        <w:ind w:left="0" w:firstLine="709"/>
        <w:rPr>
          <w:rFonts w:cstheme="minorHAnsi"/>
        </w:rPr>
      </w:pPr>
      <w:r>
        <w:rPr>
          <w:rFonts w:cstheme="minorHAnsi"/>
        </w:rPr>
        <w:t xml:space="preserve">1.5. </w:t>
      </w:r>
      <w:r w:rsidRPr="00AA14BE">
        <w:rPr>
          <w:rFonts w:cstheme="minorHAnsi"/>
        </w:rPr>
        <w:t>Bendrosios pirkimo sąlygos yra neatskiriama šių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0" w:name="_Toc234513932"/>
      <w:r w:rsidRPr="00244994">
        <w:rPr>
          <w:rFonts w:asciiTheme="minorHAnsi" w:hAnsiTheme="minorHAnsi" w:cstheme="minorHAnsi"/>
          <w:color w:val="auto"/>
        </w:rPr>
        <w:t>Pirkimo objektas</w:t>
      </w:r>
      <w:bookmarkEnd w:id="10"/>
    </w:p>
    <w:p w14:paraId="7D847502" w14:textId="77777777" w:rsidR="00FB3C75" w:rsidRPr="009F3A02" w:rsidRDefault="00FB3C75" w:rsidP="009F3A02">
      <w:pPr>
        <w:pStyle w:val="Betarp"/>
        <w:contextualSpacing/>
        <w:rPr>
          <w:rFonts w:cstheme="minorHAnsi"/>
        </w:rPr>
      </w:pPr>
    </w:p>
    <w:p w14:paraId="0AEFEE07" w14:textId="0CC6DD0C" w:rsidR="00FB3C75" w:rsidRPr="009F3A02" w:rsidRDefault="009F3A02" w:rsidP="009F3A02">
      <w:pPr>
        <w:pStyle w:val="Betarp"/>
        <w:contextualSpacing/>
        <w:rPr>
          <w:rFonts w:cstheme="minorHAnsi"/>
        </w:rPr>
      </w:pPr>
      <w:r>
        <w:rPr>
          <w:rFonts w:cstheme="minorHAnsi"/>
        </w:rPr>
        <w:t xml:space="preserve">2.1. </w:t>
      </w:r>
      <w:r w:rsidR="4A330118" w:rsidRPr="00244994">
        <w:rPr>
          <w:rFonts w:cstheme="minorHAnsi"/>
        </w:rPr>
        <w:t xml:space="preserve"> </w:t>
      </w:r>
      <w:r w:rsidR="00651664">
        <w:rPr>
          <w:rFonts w:cstheme="minorHAnsi"/>
        </w:rPr>
        <w:t xml:space="preserve">Perkančioji organizacija </w:t>
      </w:r>
      <w:r w:rsidR="00FB3C75" w:rsidRPr="009F3A02">
        <w:rPr>
          <w:rFonts w:cstheme="minorHAnsi"/>
        </w:rPr>
        <w:t xml:space="preserve">numato įsigyti </w:t>
      </w:r>
      <w:r w:rsidR="00621110" w:rsidRPr="00621110">
        <w:rPr>
          <w:rFonts w:cstheme="minorHAnsi"/>
          <w:b/>
          <w:bCs/>
        </w:rPr>
        <w:t xml:space="preserve">vandens transporto priemonių nuleidimo ir vandens paėmimo vietos (toliau – Prieplaukos) įrengimo prie Dubingių tilto į Asvejos ežerą </w:t>
      </w:r>
      <w:r w:rsidR="00847BA1">
        <w:rPr>
          <w:rFonts w:cstheme="minorHAnsi"/>
          <w:b/>
          <w:bCs/>
        </w:rPr>
        <w:t>darbus</w:t>
      </w:r>
      <w:r w:rsidR="003806C4" w:rsidRPr="009F3A02">
        <w:rPr>
          <w:rFonts w:cstheme="minorHAnsi"/>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3806C4">
        <w:rPr>
          <w:rFonts w:cstheme="minorHAnsi"/>
        </w:rPr>
        <w:t>1</w:t>
      </w:r>
      <w:r w:rsidR="00AE2AEF" w:rsidRPr="009F3A02">
        <w:rPr>
          <w:rFonts w:cstheme="minorHAnsi"/>
        </w:rPr>
        <w:t xml:space="preserve"> </w:t>
      </w:r>
      <w:r w:rsidR="00AE2AEF" w:rsidRPr="00244994">
        <w:rPr>
          <w:rFonts w:cstheme="minorHAnsi"/>
        </w:rPr>
        <w:t>priede</w:t>
      </w:r>
      <w:r>
        <w:rPr>
          <w:rFonts w:cstheme="minorHAnsi"/>
        </w:rPr>
        <w:t xml:space="preserve"> </w:t>
      </w:r>
      <w:r w:rsidR="00060340">
        <w:rPr>
          <w:rFonts w:cstheme="minorHAnsi"/>
        </w:rPr>
        <w:t>„</w:t>
      </w:r>
      <w:r w:rsidRPr="009F3A02">
        <w:rPr>
          <w:rFonts w:cstheme="minorHAnsi"/>
        </w:rPr>
        <w:t>Techninė specifikacija</w:t>
      </w:r>
      <w:r w:rsidR="00060340">
        <w:rPr>
          <w:rFonts w:cstheme="minorHAnsi"/>
        </w:rPr>
        <w:t>“</w:t>
      </w:r>
      <w:r w:rsidRPr="009F3A02">
        <w:rPr>
          <w:rFonts w:cstheme="minorHAnsi"/>
        </w:rPr>
        <w:t>.</w:t>
      </w:r>
    </w:p>
    <w:p w14:paraId="49117D58" w14:textId="2C6D6A91"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9F3A02">
        <w:rPr>
          <w:rFonts w:cstheme="minorHAnsi"/>
        </w:rPr>
        <w:t>1</w:t>
      </w:r>
      <w:r w:rsidR="00702B7B" w:rsidRPr="00244994">
        <w:rPr>
          <w:rFonts w:cstheme="minorHAnsi"/>
          <w:color w:val="00B050"/>
        </w:rPr>
        <w:t xml:space="preserve"> </w:t>
      </w:r>
      <w:r w:rsidR="00702B7B" w:rsidRPr="00244994">
        <w:rPr>
          <w:rFonts w:cstheme="minorHAnsi"/>
        </w:rPr>
        <w:t>priede</w:t>
      </w:r>
      <w:r w:rsidR="009F3A02">
        <w:rPr>
          <w:rFonts w:cstheme="minorHAnsi"/>
        </w:rPr>
        <w:t xml:space="preserve"> Techninė specifikacija</w:t>
      </w:r>
      <w:r w:rsidR="00702B7B" w:rsidRPr="00244994">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1" w:name="_Toc234513933"/>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6642BAD7" w:rsidR="00AA5F07" w:rsidRPr="00EA37EA" w:rsidRDefault="005D280D" w:rsidP="00126D67">
      <w:pPr>
        <w:pStyle w:val="Sraopastraipa"/>
        <w:numPr>
          <w:ilvl w:val="1"/>
          <w:numId w:val="21"/>
        </w:numPr>
        <w:spacing w:line="240" w:lineRule="auto"/>
        <w:ind w:left="0" w:firstLine="709"/>
        <w:rPr>
          <w:rFonts w:cstheme="minorHAnsi"/>
          <w:i/>
          <w:iCs/>
        </w:rPr>
      </w:pPr>
      <w:r w:rsidRPr="00EA37EA">
        <w:rPr>
          <w:rFonts w:cstheme="minorHAnsi"/>
        </w:rPr>
        <w:lastRenderedPageBreak/>
        <w:t>Reikalavimai dėl tiekėjo ir</w:t>
      </w:r>
      <w:r w:rsidR="00F17EDA" w:rsidRPr="00EA37EA">
        <w:rPr>
          <w:rFonts w:cstheme="minorHAnsi"/>
        </w:rPr>
        <w:t xml:space="preserve"> </w:t>
      </w:r>
      <w:r w:rsidRPr="00EA37EA">
        <w:rPr>
          <w:rFonts w:cstheme="minorHAnsi"/>
        </w:rPr>
        <w:t>subtiekėjų</w:t>
      </w:r>
      <w:r w:rsidR="00DF6485" w:rsidRPr="00EA37EA">
        <w:rPr>
          <w:rFonts w:cstheme="minorHAnsi"/>
        </w:rPr>
        <w:t xml:space="preserve"> (jeigu taikoma)</w:t>
      </w:r>
      <w:r w:rsidR="00A857C4" w:rsidRPr="00EA37EA">
        <w:rPr>
          <w:rFonts w:cstheme="minorHAnsi"/>
        </w:rPr>
        <w:t xml:space="preserve">, ūkio subjektų, kurių pajėgumais </w:t>
      </w:r>
      <w:r w:rsidR="00CF1B69" w:rsidRPr="00EA37EA">
        <w:rPr>
          <w:rFonts w:cstheme="minorHAnsi"/>
        </w:rPr>
        <w:t>tiekėjas remiasi,</w:t>
      </w:r>
      <w:r w:rsidR="00FB4B5E" w:rsidRPr="00EA37EA">
        <w:rPr>
          <w:rFonts w:cstheme="minorHAnsi"/>
        </w:rPr>
        <w:t xml:space="preserve"> </w:t>
      </w:r>
      <w:r w:rsidRPr="00EA37EA">
        <w:rPr>
          <w:rFonts w:cstheme="minorHAnsi"/>
        </w:rPr>
        <w:t>pašalinimo pagrindų nebuvimo</w:t>
      </w:r>
      <w:r w:rsidR="004A415C" w:rsidRPr="00EA37EA">
        <w:rPr>
          <w:rFonts w:cstheme="minorHAnsi"/>
        </w:rPr>
        <w:t xml:space="preserve"> </w:t>
      </w:r>
      <w:r w:rsidRPr="00EA37EA">
        <w:rPr>
          <w:rFonts w:cstheme="minorHAnsi"/>
        </w:rPr>
        <w:t xml:space="preserve">bei jų nebuvimą patvirtinantys dokumentai nurodyti </w:t>
      </w:r>
      <w:r w:rsidR="00CF1B69" w:rsidRPr="00EA37EA">
        <w:rPr>
          <w:rFonts w:cstheme="minorHAnsi"/>
        </w:rPr>
        <w:t>s</w:t>
      </w:r>
      <w:r w:rsidR="0035091B" w:rsidRPr="00EA37EA">
        <w:rPr>
          <w:rFonts w:cstheme="minorHAnsi"/>
        </w:rPr>
        <w:t>pecialiųjų p</w:t>
      </w:r>
      <w:r w:rsidRPr="00EA37EA">
        <w:rPr>
          <w:rFonts w:cstheme="minorHAnsi"/>
        </w:rPr>
        <w:t xml:space="preserve">irkimo sąlygų </w:t>
      </w:r>
      <w:r w:rsidR="00EA37EA" w:rsidRPr="00EA37EA">
        <w:rPr>
          <w:rFonts w:cstheme="minorHAnsi"/>
        </w:rPr>
        <w:t xml:space="preserve">4 priede „Tiekėjų pašalinimo pagrindai“. </w:t>
      </w:r>
    </w:p>
    <w:p w14:paraId="317A11F7" w14:textId="4DF2BB08" w:rsidR="00464D07" w:rsidRPr="00817AB9" w:rsidRDefault="00464D07" w:rsidP="00F77A5D">
      <w:pPr>
        <w:spacing w:line="240" w:lineRule="auto"/>
        <w:ind w:firstLine="709"/>
        <w:rPr>
          <w:rFonts w:cstheme="minorHAnsi"/>
        </w:rPr>
      </w:pPr>
      <w:r w:rsidRPr="00817AB9">
        <w:rPr>
          <w:rFonts w:cstheme="minorHAnsi"/>
        </w:rPr>
        <w:t>3.</w:t>
      </w:r>
      <w:r w:rsidR="001B5CAB">
        <w:rPr>
          <w:rFonts w:cstheme="minorHAnsi"/>
        </w:rPr>
        <w:t>2.</w:t>
      </w:r>
      <w:r w:rsidRPr="00817AB9">
        <w:rPr>
          <w:rFonts w:cstheme="minorHAnsi"/>
        </w:rPr>
        <w:t xml:space="preserve"> </w:t>
      </w:r>
      <w:r w:rsidR="00060340" w:rsidRPr="00060340">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2" w:name="_Toc234513934"/>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680E0DFA" w14:textId="7C0F8E96" w:rsidR="00246FAA" w:rsidRPr="00246FAA" w:rsidRDefault="00246FAA" w:rsidP="00246FAA">
      <w:pPr>
        <w:spacing w:line="240" w:lineRule="auto"/>
        <w:ind w:firstLine="0"/>
        <w:rPr>
          <w:rFonts w:cstheme="minorHAnsi"/>
          <w:iCs/>
        </w:rPr>
      </w:pPr>
      <w:r w:rsidRPr="00246FAA">
        <w:rPr>
          <w:rFonts w:cstheme="minorHAnsi"/>
          <w:iCs/>
        </w:rPr>
        <w:t>4.1. Perkančioji organizacija atmes tiekėjo pasiūlymą, jei bus tenkinama bent viena VPĮ 45 straipsnio 2</w:t>
      </w:r>
      <w:r w:rsidRPr="00246FAA">
        <w:rPr>
          <w:rFonts w:cstheme="minorHAnsi"/>
          <w:iCs/>
          <w:vertAlign w:val="superscript"/>
        </w:rPr>
        <w:t>1</w:t>
      </w:r>
      <w:r w:rsidRPr="00246FAA">
        <w:rPr>
          <w:rFonts w:cstheme="minorHAnsi"/>
          <w:iCs/>
        </w:rPr>
        <w:t xml:space="preserve"> dalies 1, 2, 3, 6 punktuose nurodytų sąlygų. Tiekėjas kartu su pasiūlymu turi pateikti laisvos formos atitikties deklaraciją </w:t>
      </w:r>
      <w:r w:rsidR="006C2CBB">
        <w:rPr>
          <w:rFonts w:cstheme="minorHAnsi"/>
          <w:iCs/>
        </w:rPr>
        <w:t>(</w:t>
      </w:r>
      <w:r w:rsidR="006C2CBB" w:rsidRPr="00EA37EA">
        <w:rPr>
          <w:rFonts w:cstheme="minorHAnsi"/>
        </w:rPr>
        <w:t xml:space="preserve">specialiųjų pirkimo sąlygų </w:t>
      </w:r>
      <w:r w:rsidR="006C2CBB">
        <w:rPr>
          <w:rFonts w:cstheme="minorHAnsi"/>
          <w:iCs/>
        </w:rPr>
        <w:t xml:space="preserve">6 priedas) </w:t>
      </w:r>
      <w:r w:rsidRPr="00246FAA">
        <w:rPr>
          <w:rFonts w:cstheme="minorHAnsi"/>
          <w:iCs/>
        </w:rPr>
        <w:t>dėl atitikties VPĮ 45 straipsnio 2</w:t>
      </w:r>
      <w:r w:rsidRPr="00246FAA">
        <w:rPr>
          <w:rFonts w:cstheme="minorHAnsi"/>
          <w:iCs/>
          <w:vertAlign w:val="superscript"/>
        </w:rPr>
        <w:t>1</w:t>
      </w:r>
      <w:r w:rsidRPr="00246FAA">
        <w:rPr>
          <w:rFonts w:cstheme="minorHAnsi"/>
          <w:iCs/>
        </w:rPr>
        <w:t xml:space="preserve"> dalies 1, 2, 3 ir 6 punktams.</w:t>
      </w:r>
    </w:p>
    <w:p w14:paraId="7E3B247B" w14:textId="77777777" w:rsidR="00246FAA" w:rsidRPr="00246FAA" w:rsidRDefault="00246FAA" w:rsidP="00246FAA">
      <w:pPr>
        <w:spacing w:line="240" w:lineRule="auto"/>
        <w:ind w:firstLine="0"/>
        <w:rPr>
          <w:rFonts w:cstheme="minorHAnsi"/>
        </w:rPr>
      </w:pPr>
      <w:r w:rsidRPr="00246FAA">
        <w:rPr>
          <w:rFonts w:cstheme="minorHAnsi"/>
        </w:rPr>
        <w:t xml:space="preserve">4.2. Perkančiajai organizacijai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w:t>
      </w:r>
      <w:r w:rsidRPr="00246FAA">
        <w:rPr>
          <w:color w:val="000000"/>
        </w:rPr>
        <w:t>ir (ar) paaiškinimus</w:t>
      </w:r>
      <w:r w:rsidRPr="00246FAA">
        <w:rPr>
          <w:rFonts w:cstheme="minorHAnsi"/>
        </w:rPr>
        <w:t xml:space="preserve">. Tokių dokumentų </w:t>
      </w:r>
      <w:r w:rsidRPr="00246FAA">
        <w:rPr>
          <w:color w:val="000000"/>
        </w:rPr>
        <w:t xml:space="preserve">ir (ar) paaiškinimų </w:t>
      </w:r>
      <w:r w:rsidRPr="00246FAA">
        <w:rPr>
          <w:rFonts w:cstheme="minorHAnsi"/>
        </w:rPr>
        <w:t>perkančioji organizacija gali prašyti bet kuriuo pirkimo procedūros metu siekdama užtikrinti tinkamą pirkimo procedūros atlikimą.</w:t>
      </w:r>
    </w:p>
    <w:p w14:paraId="490591E3" w14:textId="4440F86E"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3" w:name="_Toc234513935"/>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3AED8247" w14:textId="44ABBFF3" w:rsidR="008F0C14" w:rsidRDefault="00D41416" w:rsidP="005E7B6F">
      <w:pPr>
        <w:pStyle w:val="Sraopastraipa"/>
        <w:numPr>
          <w:ilvl w:val="1"/>
          <w:numId w:val="21"/>
        </w:numPr>
        <w:spacing w:line="240" w:lineRule="auto"/>
        <w:ind w:hanging="77"/>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8F0C14">
        <w:rPr>
          <w:rFonts w:cstheme="minorHAnsi"/>
          <w:b/>
          <w:bCs/>
        </w:rPr>
        <w:t>:</w:t>
      </w:r>
    </w:p>
    <w:p w14:paraId="42752441" w14:textId="5B82B184" w:rsidR="008B12C0" w:rsidRPr="00B7357C" w:rsidRDefault="005964CC" w:rsidP="00B7357C">
      <w:pPr>
        <w:pStyle w:val="Betarp"/>
        <w:ind w:left="360" w:firstLine="0"/>
        <w:contextualSpacing/>
        <w:rPr>
          <w:rStyle w:val="cf01"/>
          <w:rFonts w:asciiTheme="minorHAnsi" w:hAnsiTheme="minorHAnsi" w:cstheme="minorHAnsi"/>
          <w:sz w:val="21"/>
          <w:szCs w:val="21"/>
        </w:rPr>
      </w:pPr>
      <w:r w:rsidRPr="00B7357C">
        <w:rPr>
          <w:rStyle w:val="cf01"/>
          <w:rFonts w:asciiTheme="minorHAnsi" w:hAnsiTheme="minorHAnsi" w:cstheme="minorHAnsi"/>
          <w:sz w:val="21"/>
          <w:szCs w:val="21"/>
        </w:rPr>
        <w:t xml:space="preserve"> </w:t>
      </w:r>
      <w:r w:rsidR="00B7357C">
        <w:rPr>
          <w:rStyle w:val="cf01"/>
          <w:rFonts w:asciiTheme="minorHAnsi" w:hAnsiTheme="minorHAnsi" w:cstheme="minorHAnsi"/>
          <w:sz w:val="21"/>
          <w:szCs w:val="21"/>
        </w:rPr>
        <w:t xml:space="preserve">5.1.1. </w:t>
      </w:r>
      <w:r w:rsidR="005A5204" w:rsidRPr="002514D7">
        <w:rPr>
          <w:rStyle w:val="cf01"/>
          <w:rFonts w:asciiTheme="minorHAnsi" w:hAnsiTheme="minorHAnsi" w:cstheme="minorHAnsi"/>
          <w:b/>
          <w:bCs/>
          <w:sz w:val="21"/>
          <w:szCs w:val="21"/>
        </w:rPr>
        <w:t>pasirašytas pasiūlymas</w:t>
      </w:r>
      <w:r w:rsidR="002514D7">
        <w:rPr>
          <w:rStyle w:val="cf01"/>
          <w:rFonts w:asciiTheme="minorHAnsi" w:hAnsiTheme="minorHAnsi" w:cstheme="minorHAnsi"/>
          <w:b/>
          <w:bCs/>
          <w:sz w:val="21"/>
          <w:szCs w:val="21"/>
        </w:rPr>
        <w:t xml:space="preserve"> </w:t>
      </w:r>
      <w:r w:rsidR="002514D7" w:rsidRPr="00E51FD2">
        <w:rPr>
          <w:rStyle w:val="cf01"/>
          <w:rFonts w:asciiTheme="minorHAnsi" w:hAnsiTheme="minorHAnsi" w:cstheme="minorHAnsi"/>
          <w:sz w:val="21"/>
          <w:szCs w:val="21"/>
        </w:rPr>
        <w:t>(S</w:t>
      </w:r>
      <w:r w:rsidR="00D85943" w:rsidRPr="00B7357C">
        <w:rPr>
          <w:rStyle w:val="cf01"/>
          <w:rFonts w:asciiTheme="minorHAnsi" w:hAnsiTheme="minorHAnsi" w:cstheme="minorHAnsi"/>
          <w:sz w:val="21"/>
          <w:szCs w:val="21"/>
        </w:rPr>
        <w:t xml:space="preserve">pecialiųjų </w:t>
      </w:r>
      <w:r w:rsidR="005A5204" w:rsidRPr="00B7357C">
        <w:rPr>
          <w:rStyle w:val="cf01"/>
          <w:rFonts w:asciiTheme="minorHAnsi" w:hAnsiTheme="minorHAnsi" w:cstheme="minorHAnsi"/>
          <w:sz w:val="21"/>
          <w:szCs w:val="21"/>
        </w:rPr>
        <w:fldChar w:fldCharType="begin"/>
      </w:r>
      <w:r w:rsidR="005A5204" w:rsidRPr="00B7357C">
        <w:rPr>
          <w:rStyle w:val="cf01"/>
          <w:rFonts w:asciiTheme="minorHAnsi" w:hAnsiTheme="minorHAnsi" w:cstheme="minorHAnsi"/>
          <w:sz w:val="21"/>
          <w:szCs w:val="21"/>
        </w:rPr>
        <w:instrText xml:space="preserve"> REF _Ref38540913 \h  \* MERGEFORMAT </w:instrText>
      </w:r>
      <w:r w:rsidR="005A5204" w:rsidRPr="00B7357C">
        <w:rPr>
          <w:rStyle w:val="cf01"/>
          <w:rFonts w:asciiTheme="minorHAnsi" w:hAnsiTheme="minorHAnsi" w:cstheme="minorHAnsi"/>
          <w:sz w:val="21"/>
          <w:szCs w:val="21"/>
        </w:rPr>
      </w:r>
      <w:r w:rsidR="005A5204" w:rsidRPr="00B7357C">
        <w:rPr>
          <w:rStyle w:val="cf01"/>
          <w:rFonts w:asciiTheme="minorHAnsi" w:hAnsiTheme="minorHAnsi" w:cstheme="minorHAnsi"/>
          <w:sz w:val="21"/>
          <w:szCs w:val="21"/>
        </w:rPr>
        <w:fldChar w:fldCharType="separate"/>
      </w:r>
      <w:r w:rsidR="00D85943" w:rsidRPr="00B7357C">
        <w:rPr>
          <w:rStyle w:val="cf01"/>
          <w:rFonts w:asciiTheme="minorHAnsi" w:hAnsiTheme="minorHAnsi" w:cstheme="minorHAnsi"/>
          <w:sz w:val="21"/>
          <w:szCs w:val="21"/>
        </w:rPr>
        <w:t>p</w:t>
      </w:r>
      <w:r w:rsidR="005A5204" w:rsidRPr="00B7357C">
        <w:rPr>
          <w:rStyle w:val="cf01"/>
          <w:rFonts w:asciiTheme="minorHAnsi" w:hAnsiTheme="minorHAnsi" w:cstheme="minorHAnsi"/>
          <w:sz w:val="21"/>
          <w:szCs w:val="21"/>
        </w:rPr>
        <w:t>irkimo sąlygų</w:t>
      </w:r>
      <w:r w:rsidR="00297662" w:rsidRPr="00B7357C">
        <w:rPr>
          <w:rStyle w:val="cf01"/>
          <w:rFonts w:asciiTheme="minorHAnsi" w:hAnsiTheme="minorHAnsi" w:cstheme="minorHAnsi"/>
          <w:sz w:val="21"/>
          <w:szCs w:val="21"/>
        </w:rPr>
        <w:t xml:space="preserve"> 2 </w:t>
      </w:r>
      <w:r w:rsidR="005A5204" w:rsidRPr="00B7357C">
        <w:rPr>
          <w:rStyle w:val="cf01"/>
          <w:rFonts w:asciiTheme="minorHAnsi" w:hAnsiTheme="minorHAnsi" w:cstheme="minorHAnsi"/>
          <w:sz w:val="21"/>
          <w:szCs w:val="21"/>
        </w:rPr>
        <w:fldChar w:fldCharType="end"/>
      </w:r>
      <w:r w:rsidR="008339CC" w:rsidRPr="00B7357C">
        <w:rPr>
          <w:rStyle w:val="cf01"/>
          <w:rFonts w:asciiTheme="minorHAnsi" w:hAnsiTheme="minorHAnsi" w:cstheme="minorHAnsi"/>
          <w:sz w:val="21"/>
          <w:szCs w:val="21"/>
        </w:rPr>
        <w:t>pried</w:t>
      </w:r>
      <w:r w:rsidR="002514D7">
        <w:rPr>
          <w:rStyle w:val="cf01"/>
          <w:rFonts w:asciiTheme="minorHAnsi" w:hAnsiTheme="minorHAnsi" w:cstheme="minorHAnsi"/>
          <w:sz w:val="21"/>
          <w:szCs w:val="21"/>
        </w:rPr>
        <w:t>as)</w:t>
      </w:r>
      <w:r w:rsidR="005A5204" w:rsidRPr="00B7357C">
        <w:rPr>
          <w:rStyle w:val="cf01"/>
          <w:rFonts w:asciiTheme="minorHAnsi" w:hAnsiTheme="minorHAnsi" w:cstheme="minorHAnsi"/>
          <w:sz w:val="21"/>
          <w:szCs w:val="21"/>
        </w:rPr>
        <w:t>.</w:t>
      </w:r>
    </w:p>
    <w:p w14:paraId="69FC41E7" w14:textId="77777777" w:rsidR="00F70B6E" w:rsidRPr="006F0DFB" w:rsidRDefault="00F70B6E" w:rsidP="00B7357C">
      <w:pPr>
        <w:pStyle w:val="Betarp"/>
        <w:ind w:left="360" w:firstLine="0"/>
        <w:contextualSpacing/>
        <w:rPr>
          <w:rStyle w:val="cf01"/>
          <w:rFonts w:asciiTheme="minorHAnsi" w:hAnsiTheme="minorHAnsi" w:cstheme="minorHAnsi"/>
          <w:sz w:val="21"/>
          <w:szCs w:val="21"/>
        </w:rPr>
      </w:pPr>
      <w:r>
        <w:rPr>
          <w:rStyle w:val="cf01"/>
          <w:rFonts w:asciiTheme="minorHAnsi" w:hAnsiTheme="minorHAnsi" w:cstheme="minorHAnsi"/>
          <w:sz w:val="21"/>
          <w:szCs w:val="21"/>
        </w:rPr>
        <w:t>5.1.2</w:t>
      </w:r>
      <w:r w:rsidRPr="006F0DFB">
        <w:rPr>
          <w:rStyle w:val="cf01"/>
          <w:rFonts w:asciiTheme="minorHAnsi" w:hAnsiTheme="minorHAnsi" w:cstheme="minorHAnsi"/>
          <w:sz w:val="21"/>
          <w:szCs w:val="21"/>
        </w:rPr>
        <w:t xml:space="preserve">. jei pasiūlymo formą pasirašo tiekėjo vadovo įgaliotas asmuo, pasiūlyme turi būti pridėtas tokią teisę suteikiantis pasirašytas galiojantis </w:t>
      </w:r>
      <w:r w:rsidRPr="00DC71C9">
        <w:rPr>
          <w:rStyle w:val="cf01"/>
          <w:rFonts w:asciiTheme="minorHAnsi" w:hAnsiTheme="minorHAnsi" w:cstheme="minorHAnsi"/>
          <w:b/>
          <w:bCs/>
          <w:sz w:val="21"/>
          <w:szCs w:val="21"/>
        </w:rPr>
        <w:t>įgaliojimas</w:t>
      </w:r>
      <w:r w:rsidRPr="006F0DFB">
        <w:rPr>
          <w:rStyle w:val="cf01"/>
          <w:rFonts w:asciiTheme="minorHAnsi" w:hAnsiTheme="minorHAnsi" w:cstheme="minorHAnsi"/>
          <w:sz w:val="21"/>
          <w:szCs w:val="21"/>
        </w:rPr>
        <w:t xml:space="preserve"> arba kitas dokumentas;</w:t>
      </w:r>
    </w:p>
    <w:p w14:paraId="0D79277E" w14:textId="77777777" w:rsidR="00F70B6E" w:rsidRDefault="00F70B6E" w:rsidP="00B7357C">
      <w:pPr>
        <w:pStyle w:val="Betarp"/>
        <w:ind w:left="360" w:firstLine="0"/>
        <w:contextualSpacing/>
        <w:rPr>
          <w:rStyle w:val="cf01"/>
          <w:rFonts w:asciiTheme="minorHAnsi" w:hAnsiTheme="minorHAnsi" w:cstheme="minorHAnsi"/>
          <w:sz w:val="21"/>
          <w:szCs w:val="21"/>
        </w:rPr>
      </w:pPr>
      <w:r>
        <w:rPr>
          <w:rStyle w:val="cf01"/>
          <w:rFonts w:asciiTheme="minorHAnsi" w:hAnsiTheme="minorHAnsi" w:cstheme="minorHAnsi"/>
          <w:sz w:val="21"/>
          <w:szCs w:val="21"/>
        </w:rPr>
        <w:t>5.1.3</w:t>
      </w:r>
      <w:r w:rsidRPr="006F0DFB">
        <w:rPr>
          <w:rStyle w:val="cf01"/>
          <w:rFonts w:asciiTheme="minorHAnsi" w:hAnsiTheme="minorHAnsi" w:cstheme="minorHAnsi"/>
          <w:sz w:val="21"/>
          <w:szCs w:val="21"/>
        </w:rPr>
        <w:t xml:space="preserve">. jei pasiūlymą pateikia tiekėjų grupė, pasirašytą jungtinės veiklos sutarties kopiją;  </w:t>
      </w:r>
      <w:r>
        <w:rPr>
          <w:rStyle w:val="cf01"/>
          <w:rFonts w:asciiTheme="minorHAnsi" w:hAnsiTheme="minorHAnsi" w:cstheme="minorHAnsi"/>
          <w:sz w:val="21"/>
          <w:szCs w:val="21"/>
        </w:rPr>
        <w:t xml:space="preserve">taip pat, jei tiekėjas pasitelkia ūkio subjektus – įrodymus, kad šie ištekliai bus prieinami per visą sutartinių įsipareigojimų laikotarpį. </w:t>
      </w:r>
    </w:p>
    <w:p w14:paraId="7C95E49B" w14:textId="00A20E4B" w:rsidR="00B7357C" w:rsidRDefault="002514D7" w:rsidP="00B7357C">
      <w:pPr>
        <w:pStyle w:val="Betarp"/>
        <w:ind w:left="360" w:firstLine="0"/>
        <w:contextualSpacing/>
        <w:rPr>
          <w:rStyle w:val="cf01"/>
          <w:rFonts w:asciiTheme="minorHAnsi" w:hAnsiTheme="minorHAnsi" w:cstheme="minorHAnsi"/>
          <w:sz w:val="21"/>
          <w:szCs w:val="21"/>
        </w:rPr>
      </w:pPr>
      <w:r>
        <w:rPr>
          <w:rStyle w:val="cf01"/>
          <w:rFonts w:asciiTheme="minorHAnsi" w:hAnsiTheme="minorHAnsi" w:cstheme="minorHAnsi"/>
          <w:sz w:val="21"/>
          <w:szCs w:val="21"/>
        </w:rPr>
        <w:t>5</w:t>
      </w:r>
      <w:r w:rsidR="00F70B6E">
        <w:rPr>
          <w:rStyle w:val="cf01"/>
          <w:rFonts w:asciiTheme="minorHAnsi" w:hAnsiTheme="minorHAnsi" w:cstheme="minorHAnsi"/>
          <w:sz w:val="21"/>
          <w:szCs w:val="21"/>
        </w:rPr>
        <w:t>.1.</w:t>
      </w:r>
      <w:r w:rsidR="006C2CBB">
        <w:rPr>
          <w:rStyle w:val="cf01"/>
          <w:rFonts w:asciiTheme="minorHAnsi" w:hAnsiTheme="minorHAnsi" w:cstheme="minorHAnsi"/>
          <w:sz w:val="21"/>
          <w:szCs w:val="21"/>
        </w:rPr>
        <w:t>4</w:t>
      </w:r>
      <w:r w:rsidR="00F70B6E" w:rsidRPr="006F0DFB">
        <w:rPr>
          <w:rStyle w:val="cf01"/>
          <w:rFonts w:asciiTheme="minorHAnsi" w:hAnsiTheme="minorHAnsi" w:cstheme="minorHAnsi"/>
          <w:sz w:val="21"/>
          <w:szCs w:val="21"/>
        </w:rPr>
        <w:t xml:space="preserve">. </w:t>
      </w:r>
      <w:r w:rsidR="00F70B6E" w:rsidRPr="001D4184">
        <w:rPr>
          <w:rStyle w:val="cf01"/>
          <w:rFonts w:asciiTheme="minorHAnsi" w:hAnsiTheme="minorHAnsi" w:cstheme="minorHAnsi"/>
          <w:b/>
          <w:bCs/>
          <w:sz w:val="21"/>
          <w:szCs w:val="21"/>
        </w:rPr>
        <w:t>užpildytą VPĮ 45 str. 2¹ d. reikalavimų atitikties deklaraci</w:t>
      </w:r>
      <w:r w:rsidR="00F70B6E" w:rsidRPr="00E16858">
        <w:rPr>
          <w:rStyle w:val="cf01"/>
          <w:rFonts w:asciiTheme="minorHAnsi" w:hAnsiTheme="minorHAnsi" w:cstheme="minorHAnsi"/>
          <w:b/>
          <w:bCs/>
          <w:sz w:val="21"/>
          <w:szCs w:val="21"/>
        </w:rPr>
        <w:t>ją</w:t>
      </w:r>
      <w:r w:rsidR="00F70B6E" w:rsidRPr="006F0DFB">
        <w:rPr>
          <w:rStyle w:val="cf01"/>
          <w:rFonts w:asciiTheme="minorHAnsi" w:hAnsiTheme="minorHAnsi" w:cstheme="minorHAnsi"/>
          <w:sz w:val="21"/>
          <w:szCs w:val="21"/>
        </w:rPr>
        <w:t xml:space="preserve"> (</w:t>
      </w:r>
      <w:r w:rsidR="00F70B6E" w:rsidRPr="001D4184">
        <w:rPr>
          <w:rStyle w:val="cf01"/>
          <w:rFonts w:asciiTheme="minorHAnsi" w:hAnsiTheme="minorHAnsi" w:cstheme="minorHAnsi"/>
          <w:sz w:val="21"/>
          <w:szCs w:val="21"/>
        </w:rPr>
        <w:t>Specialiųjų sąlygų 6 priedą „VPĮ 45 str. 2</w:t>
      </w:r>
      <w:r w:rsidR="00F70B6E" w:rsidRPr="001D4184">
        <w:rPr>
          <w:rStyle w:val="cf01"/>
          <w:rFonts w:asciiTheme="minorHAnsi" w:hAnsiTheme="minorHAnsi" w:cstheme="minorHAnsi"/>
          <w:sz w:val="21"/>
          <w:szCs w:val="21"/>
          <w:vertAlign w:val="superscript"/>
        </w:rPr>
        <w:t>1</w:t>
      </w:r>
      <w:r w:rsidR="00F70B6E" w:rsidRPr="001D4184">
        <w:rPr>
          <w:rStyle w:val="cf01"/>
          <w:rFonts w:asciiTheme="minorHAnsi" w:hAnsiTheme="minorHAnsi" w:cstheme="minorHAnsi"/>
          <w:sz w:val="21"/>
          <w:szCs w:val="21"/>
        </w:rPr>
        <w:t xml:space="preserve"> reikalavimų atitikties deklaracijos pavyzdinė forma“).</w:t>
      </w:r>
    </w:p>
    <w:p w14:paraId="0A3C79F0" w14:textId="43D572A2" w:rsidR="001C1D32" w:rsidRPr="00F70558" w:rsidRDefault="005A52E6" w:rsidP="005E7B6F">
      <w:pPr>
        <w:pStyle w:val="Sraopastraipa"/>
        <w:spacing w:line="240" w:lineRule="auto"/>
        <w:ind w:left="0" w:firstLine="567"/>
        <w:rPr>
          <w:rFonts w:cstheme="minorHAnsi"/>
          <w:u w:val="single"/>
        </w:rPr>
      </w:pPr>
      <w:r w:rsidRPr="005E7B6F">
        <w:rPr>
          <w:rFonts w:eastAsia="Arial" w:cstheme="minorHAnsi"/>
        </w:rPr>
        <w:t xml:space="preserve">5.2. </w:t>
      </w:r>
      <w:r w:rsidR="00AD4F1A" w:rsidRPr="005E7B6F">
        <w:rPr>
          <w:rFonts w:eastAsia="Arial" w:cstheme="minorHAnsi"/>
        </w:rPr>
        <w:t xml:space="preserve">Pasiūlymas gali būti pasirašytas </w:t>
      </w:r>
      <w:r w:rsidR="00FD5736" w:rsidRPr="005E7B6F">
        <w:rPr>
          <w:rFonts w:eastAsia="Arial" w:cstheme="minorHAnsi"/>
        </w:rPr>
        <w:t xml:space="preserve">fiziniu arba </w:t>
      </w:r>
      <w:r w:rsidR="00AD4F1A" w:rsidRPr="005E7B6F">
        <w:rPr>
          <w:rFonts w:eastAsia="Arial" w:cstheme="minorHAnsi"/>
        </w:rPr>
        <w:t xml:space="preserve">kvalifikuotu elektroniniu parašu. Jeigu </w:t>
      </w:r>
      <w:r w:rsidR="00FD5736" w:rsidRPr="005E7B6F">
        <w:rPr>
          <w:rFonts w:eastAsia="Arial" w:cstheme="minorHAnsi"/>
        </w:rPr>
        <w:t xml:space="preserve">tiekėjas </w:t>
      </w:r>
      <w:r w:rsidR="00AD4F1A" w:rsidRPr="005E7B6F">
        <w:rPr>
          <w:rFonts w:eastAsia="Arial" w:cstheme="minorHAnsi"/>
        </w:rPr>
        <w:t>dokumentus tvirtina naudodamas elektroninį, o ne fizinį parašą, elektroninis parašas turi atitikti VPĮ 22</w:t>
      </w:r>
      <w:r w:rsidR="006E2B14" w:rsidRPr="005E7B6F">
        <w:rPr>
          <w:rFonts w:eastAsia="Arial" w:cstheme="minorHAnsi"/>
        </w:rPr>
        <w:t xml:space="preserve"> </w:t>
      </w:r>
      <w:r w:rsidR="00AD4F1A" w:rsidRPr="005E7B6F">
        <w:rPr>
          <w:rFonts w:eastAsia="Arial" w:cstheme="minorHAnsi"/>
        </w:rPr>
        <w:t>straipsnio 11 dalies 2 ir 3 punktuose</w:t>
      </w:r>
      <w:r w:rsidR="00AD4F1A" w:rsidRPr="00F70558">
        <w:rPr>
          <w:rFonts w:eastAsia="Calibri" w:cstheme="minorHAnsi"/>
        </w:rPr>
        <w:t xml:space="preserv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215B5BB2"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w:t>
      </w:r>
      <w:r w:rsidR="009B36D7">
        <w:rPr>
          <w:rFonts w:eastAsia="Arial" w:cstheme="minorHAnsi"/>
        </w:rPr>
        <w:t xml:space="preserve"> 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8D992BB"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lastRenderedPageBreak/>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00092D9A">
        <w:rPr>
          <w:rFonts w:eastAsia="Arial"/>
          <w:b/>
          <w:bCs/>
        </w:rPr>
        <w:t xml:space="preserve">dviejų </w:t>
      </w:r>
      <w:r w:rsidR="00EE7D60" w:rsidRPr="00092D9A">
        <w:rPr>
          <w:rFonts w:eastAsia="Arial"/>
          <w:b/>
          <w:bCs/>
        </w:rPr>
        <w:t>skaitmenų</w:t>
      </w:r>
      <w:r w:rsidR="006A6A5B" w:rsidRPr="00092D9A">
        <w:rPr>
          <w:rFonts w:eastAsia="Arial"/>
          <w:b/>
          <w:bCs/>
        </w:rPr>
        <w:t xml:space="preserve"> po kablelio tikslumu.</w:t>
      </w:r>
      <w:r w:rsidR="006A6A5B" w:rsidRPr="127DD6E8">
        <w:rPr>
          <w:rFonts w:eastAsia="Arial"/>
        </w:rPr>
        <w:t xml:space="preserve">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02F753EB"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ir lyginamos su visais mokesčiais</w:t>
      </w:r>
      <w:r w:rsidR="009B36D7">
        <w:t xml:space="preserve"> </w:t>
      </w:r>
      <w:r w:rsidR="009B36D7" w:rsidRPr="00E51FD2">
        <w:rPr>
          <w:b/>
          <w:bCs/>
        </w:rPr>
        <w:t>be</w:t>
      </w:r>
      <w:r w:rsidRPr="00E51FD2">
        <w:rPr>
          <w:b/>
          <w:bCs/>
        </w:rPr>
        <w:t xml:space="preserve"> PVM.</w:t>
      </w:r>
      <w:r w:rsidRPr="00A217B2">
        <w:t xml:space="preserve">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234513936"/>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124DE235" w14:textId="77777777" w:rsidR="00961006" w:rsidRPr="00504AD9" w:rsidRDefault="00961006" w:rsidP="00961006">
      <w:pPr>
        <w:pStyle w:val="Sraopastraipa"/>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15" w:name="_Toc15392775"/>
      <w:bookmarkStart w:id="16" w:name="_Toc234513937"/>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387CC232" w14:textId="77777777" w:rsidR="00261A2A" w:rsidRDefault="00261A2A" w:rsidP="00092D9A">
      <w:pPr>
        <w:pStyle w:val="Sraopastraipa"/>
        <w:spacing w:line="240" w:lineRule="auto"/>
        <w:ind w:left="0" w:firstLine="360"/>
        <w:rPr>
          <w:rFonts w:eastAsia="Calibri" w:cstheme="minorHAnsi"/>
        </w:rPr>
      </w:pPr>
      <w:r w:rsidRPr="00A84437">
        <w:rPr>
          <w:rFonts w:eastAsia="Calibri" w:cstheme="minorHAnsi"/>
        </w:rPr>
        <w:t xml:space="preserve">7.1.  </w:t>
      </w:r>
      <w:r w:rsidRPr="00A84437">
        <w:rPr>
          <w:rFonts w:cstheme="minorHAnsi"/>
        </w:rPr>
        <w:t>P</w:t>
      </w:r>
      <w:r>
        <w:rPr>
          <w:rFonts w:cstheme="minorHAnsi"/>
        </w:rPr>
        <w:t>erkančioji organizacija</w:t>
      </w:r>
      <w:r w:rsidRPr="00A84437">
        <w:rPr>
          <w:rFonts w:eastAsia="Calibri" w:cstheme="minorHAnsi"/>
        </w:rPr>
        <w:t xml:space="preserve"> ekonomiškai naudingiausią </w:t>
      </w:r>
      <w:r>
        <w:rPr>
          <w:rFonts w:eastAsia="Calibri" w:cstheme="minorHAnsi"/>
        </w:rPr>
        <w:t>p</w:t>
      </w:r>
      <w:r w:rsidRPr="00A84437">
        <w:rPr>
          <w:rFonts w:eastAsia="Calibri" w:cstheme="minorHAnsi"/>
        </w:rPr>
        <w:t xml:space="preserve">asiūlymą išrenka pagal </w:t>
      </w:r>
      <w:r>
        <w:rPr>
          <w:rFonts w:eastAsia="Calibri" w:cstheme="minorHAnsi"/>
        </w:rPr>
        <w:t>tiekėjo p</w:t>
      </w:r>
      <w:r w:rsidRPr="00A84437">
        <w:rPr>
          <w:rFonts w:eastAsia="Calibri" w:cstheme="minorHAnsi"/>
        </w:rPr>
        <w:t xml:space="preserve">asiūlyme nurodytą kainą, kuri turi būti apskaičiuota ir nurodyta taip, kaip reikalaujama </w:t>
      </w:r>
      <w:r>
        <w:rPr>
          <w:rFonts w:eastAsia="Calibri" w:cstheme="minorHAnsi"/>
        </w:rPr>
        <w:t>specialiųjų p</w:t>
      </w:r>
      <w:r w:rsidRPr="00A84437">
        <w:rPr>
          <w:rFonts w:eastAsia="Calibri" w:cstheme="minorHAnsi"/>
        </w:rPr>
        <w:t>irkimo sąlygų</w:t>
      </w:r>
      <w:r>
        <w:rPr>
          <w:rFonts w:eastAsia="Calibri" w:cstheme="minorHAnsi"/>
        </w:rPr>
        <w:t xml:space="preserve"> </w:t>
      </w:r>
      <w:r w:rsidRPr="00397D42">
        <w:rPr>
          <w:rFonts w:eastAsia="Calibri" w:cstheme="minorHAnsi"/>
        </w:rPr>
        <w:t>2 priede „Pasiūlymo forma“.</w:t>
      </w:r>
    </w:p>
    <w:p w14:paraId="2532CBB6" w14:textId="77777777" w:rsidR="00261A2A" w:rsidRDefault="00261A2A" w:rsidP="00092D9A">
      <w:pPr>
        <w:pStyle w:val="Sraopastraipa"/>
        <w:spacing w:line="240" w:lineRule="auto"/>
        <w:ind w:left="0" w:firstLine="360"/>
        <w:rPr>
          <w:rFonts w:cstheme="minorHAnsi"/>
          <w:color w:val="000000" w:themeColor="text1"/>
        </w:rPr>
      </w:pPr>
      <w:r w:rsidRPr="00A84437">
        <w:rPr>
          <w:rFonts w:cstheme="minorHAnsi"/>
          <w:color w:val="000000" w:themeColor="text1"/>
        </w:rPr>
        <w:t xml:space="preserve">7.2. Laimėjusiu </w:t>
      </w:r>
      <w:r>
        <w:rPr>
          <w:rFonts w:cstheme="minorHAnsi"/>
          <w:color w:val="000000" w:themeColor="text1"/>
        </w:rPr>
        <w:t>p</w:t>
      </w:r>
      <w:r w:rsidRPr="00A84437">
        <w:rPr>
          <w:rFonts w:cstheme="minorHAnsi"/>
          <w:color w:val="000000" w:themeColor="text1"/>
        </w:rPr>
        <w:t xml:space="preserve">asiūlymu galės būti pripažintas tik 1 (vienas) ekonomiškai naudingiausias pasiūlymas, esantis pasiūlymų eilės pirmojoje vietoje. </w:t>
      </w:r>
    </w:p>
    <w:p w14:paraId="409E768A" w14:textId="77777777" w:rsidR="009E5D2B" w:rsidRPr="00A84437" w:rsidRDefault="009E5D2B" w:rsidP="005A6671">
      <w:pPr>
        <w:pStyle w:val="Sraopastraipa"/>
        <w:spacing w:line="240" w:lineRule="auto"/>
        <w:ind w:left="360" w:firstLine="0"/>
        <w:rPr>
          <w:rFonts w:cstheme="minorHAnsi"/>
        </w:rPr>
      </w:pPr>
    </w:p>
    <w:p w14:paraId="04E92526" w14:textId="3335C037" w:rsidR="009E5D2B" w:rsidRPr="00397D42" w:rsidRDefault="009E5D2B" w:rsidP="009E5D2B">
      <w:pPr>
        <w:pStyle w:val="Antrat1"/>
        <w:numPr>
          <w:ilvl w:val="0"/>
          <w:numId w:val="18"/>
        </w:numPr>
        <w:spacing w:before="0" w:after="0" w:line="300" w:lineRule="auto"/>
        <w:ind w:left="425" w:firstLine="0"/>
        <w:rPr>
          <w:rFonts w:asciiTheme="minorHAnsi" w:hAnsiTheme="minorHAnsi" w:cstheme="minorHAnsi"/>
          <w:color w:val="auto"/>
        </w:rPr>
      </w:pPr>
      <w:bookmarkStart w:id="17" w:name="_Ref39425999"/>
      <w:bookmarkStart w:id="18" w:name="_Ref39426005"/>
      <w:bookmarkStart w:id="19" w:name="_Toc126333937"/>
      <w:bookmarkStart w:id="20" w:name="_Toc223462487"/>
      <w:bookmarkStart w:id="21" w:name="_Toc234513938"/>
      <w:r w:rsidRPr="00397D42">
        <w:rPr>
          <w:rFonts w:asciiTheme="minorHAnsi" w:hAnsiTheme="minorHAnsi" w:cstheme="minorHAnsi"/>
          <w:color w:val="auto"/>
        </w:rPr>
        <w:t>Sutarties sudarymas</w:t>
      </w:r>
      <w:bookmarkEnd w:id="17"/>
      <w:bookmarkEnd w:id="18"/>
      <w:bookmarkEnd w:id="19"/>
      <w:bookmarkEnd w:id="20"/>
      <w:bookmarkEnd w:id="21"/>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34C992AF" w14:textId="4268233F" w:rsidR="005A6671" w:rsidRDefault="003746D0" w:rsidP="00092D9A">
      <w:pPr>
        <w:pStyle w:val="Sraopastraipa"/>
        <w:spacing w:line="240" w:lineRule="auto"/>
        <w:ind w:left="0" w:firstLine="284"/>
        <w:rPr>
          <w:color w:val="000000" w:themeColor="text1"/>
        </w:rPr>
      </w:pPr>
      <w:r>
        <w:rPr>
          <w:color w:val="000000" w:themeColor="text1"/>
        </w:rPr>
        <w:t xml:space="preserve">8.1. </w:t>
      </w:r>
      <w:r w:rsidR="005A6671">
        <w:rPr>
          <w:color w:val="000000" w:themeColor="text1"/>
        </w:rPr>
        <w:t>Ši pirkimo procedūra atliekama siekiant sudaryti sutartį su tiekėju, kurio pasiūlymas, vadovaujantis pirkimo sąlygose</w:t>
      </w:r>
      <w:r w:rsidR="005A6671">
        <w:rPr>
          <w:color w:val="0070C0"/>
        </w:rPr>
        <w:t xml:space="preserve"> </w:t>
      </w:r>
      <w:r w:rsidR="005A6671">
        <w:rPr>
          <w:color w:val="000000" w:themeColor="text1"/>
        </w:rPr>
        <w:t xml:space="preserve">nustatyta tvarka, bus pripažintas laimėjęs, o jei pirkimas skaidomas į dalis – su tiekėjais, kurių pasiūlymai bus pripažinti laimėję. </w:t>
      </w:r>
      <w:r w:rsidR="005A6671">
        <w:t>Sutarties sąlygos pateikiamos specialiųjų p</w:t>
      </w:r>
      <w:r w:rsidR="005A6671" w:rsidRPr="127DD6E8">
        <w:t>irkimo sąlygų</w:t>
      </w:r>
      <w:r w:rsidR="005A6671">
        <w:t xml:space="preserve"> </w:t>
      </w:r>
      <w:r w:rsidR="005A6671" w:rsidRPr="00397D42">
        <w:t>3</w:t>
      </w:r>
      <w:r w:rsidR="005A6671" w:rsidRPr="00397D42">
        <w:rPr>
          <w:rFonts w:cstheme="minorHAnsi"/>
          <w:color w:val="00B050"/>
        </w:rPr>
        <w:t xml:space="preserve"> </w:t>
      </w:r>
      <w:r w:rsidR="005A6671" w:rsidRPr="00397D42">
        <w:rPr>
          <w:rFonts w:cstheme="minorHAnsi"/>
        </w:rPr>
        <w:t>priede „</w:t>
      </w:r>
      <w:r w:rsidR="00092D9A">
        <w:rPr>
          <w:rFonts w:cstheme="minorHAnsi"/>
        </w:rPr>
        <w:t>S</w:t>
      </w:r>
      <w:r w:rsidR="005A6671" w:rsidRPr="00397D42">
        <w:rPr>
          <w:rFonts w:cstheme="minorHAnsi"/>
        </w:rPr>
        <w:t>utarties projektas“.</w:t>
      </w:r>
      <w:r w:rsidR="005A6671" w:rsidRPr="004A0305">
        <w:rPr>
          <w:rFonts w:cstheme="minorHAnsi"/>
        </w:rPr>
        <w:t xml:space="preserve"> </w:t>
      </w:r>
    </w:p>
    <w:p w14:paraId="340D013E" w14:textId="77777777" w:rsidR="005A6671" w:rsidRDefault="005A6671" w:rsidP="005A6671">
      <w:pPr>
        <w:pStyle w:val="Betarp"/>
        <w:spacing w:line="276" w:lineRule="auto"/>
        <w:contextualSpacing/>
        <w:jc w:val="left"/>
        <w:rPr>
          <w:rFonts w:ascii="Arial" w:eastAsiaTheme="minorHAnsi" w:hAnsi="Arial" w:cs="Arial"/>
        </w:rPr>
      </w:pPr>
    </w:p>
    <w:p w14:paraId="71F56DCE" w14:textId="77777777" w:rsidR="005A6671" w:rsidRPr="00A84437" w:rsidRDefault="005A6671" w:rsidP="009E5D2B">
      <w:pPr>
        <w:pStyle w:val="Antrat1"/>
        <w:numPr>
          <w:ilvl w:val="0"/>
          <w:numId w:val="18"/>
        </w:numPr>
        <w:spacing w:before="0" w:after="0" w:line="300" w:lineRule="auto"/>
        <w:ind w:left="425" w:firstLine="0"/>
        <w:rPr>
          <w:rFonts w:asciiTheme="minorHAnsi" w:hAnsiTheme="minorHAnsi" w:cstheme="minorHAnsi"/>
          <w:color w:val="auto"/>
        </w:rPr>
      </w:pPr>
      <w:bookmarkStart w:id="22" w:name="_Toc223462488"/>
      <w:bookmarkStart w:id="23" w:name="_Toc234513939"/>
      <w:r>
        <w:rPr>
          <w:rFonts w:asciiTheme="minorHAnsi" w:hAnsiTheme="minorHAnsi" w:cstheme="minorHAnsi"/>
          <w:color w:val="auto"/>
        </w:rPr>
        <w:t>Priedai</w:t>
      </w:r>
      <w:bookmarkEnd w:id="22"/>
      <w:bookmarkEnd w:id="23"/>
      <w:r w:rsidRPr="00A84437">
        <w:rPr>
          <w:rFonts w:asciiTheme="minorHAnsi" w:hAnsiTheme="minorHAnsi" w:cstheme="minorHAnsi"/>
          <w:color w:val="auto"/>
        </w:rPr>
        <w:t xml:space="preserve"> </w:t>
      </w:r>
    </w:p>
    <w:p w14:paraId="6F826035" w14:textId="77777777" w:rsidR="005A6671" w:rsidRPr="00C44E3E" w:rsidRDefault="005A6671" w:rsidP="005A6671">
      <w:pPr>
        <w:pStyle w:val="Sraopastraipa"/>
        <w:spacing w:line="240" w:lineRule="auto"/>
        <w:ind w:left="0" w:firstLine="709"/>
      </w:pPr>
    </w:p>
    <w:p w14:paraId="77B1D281" w14:textId="77777777" w:rsidR="005A6671" w:rsidRPr="00397D42" w:rsidRDefault="005A6671" w:rsidP="005A6671">
      <w:pPr>
        <w:pStyle w:val="Sraopastraipa"/>
        <w:spacing w:line="240" w:lineRule="auto"/>
        <w:ind w:left="0" w:firstLine="709"/>
      </w:pPr>
      <w:r w:rsidRPr="00397D42">
        <w:t>1 priedas – Techninė specifikacija;</w:t>
      </w:r>
    </w:p>
    <w:p w14:paraId="7BE58570" w14:textId="77777777" w:rsidR="005A6671" w:rsidRPr="00397D42" w:rsidRDefault="005A6671" w:rsidP="005A6671">
      <w:pPr>
        <w:pStyle w:val="Sraopastraipa"/>
        <w:spacing w:line="240" w:lineRule="auto"/>
        <w:ind w:left="0" w:firstLine="709"/>
      </w:pPr>
      <w:r w:rsidRPr="00397D42">
        <w:t>2 priedas – Pasiūlymo forma;</w:t>
      </w:r>
    </w:p>
    <w:p w14:paraId="2F3D0D27" w14:textId="19C9464D" w:rsidR="005A6671" w:rsidRPr="00397D42" w:rsidRDefault="005A6671" w:rsidP="005A6671">
      <w:pPr>
        <w:pStyle w:val="Sraopastraipa"/>
        <w:spacing w:line="240" w:lineRule="auto"/>
        <w:ind w:left="0" w:firstLine="709"/>
      </w:pPr>
      <w:r w:rsidRPr="00397D42">
        <w:t xml:space="preserve">3 priedas – </w:t>
      </w:r>
      <w:r w:rsidR="000118DF">
        <w:t>Sut</w:t>
      </w:r>
      <w:r w:rsidR="004F37D8">
        <w:t>a</w:t>
      </w:r>
      <w:r w:rsidR="000118DF">
        <w:t>rties projektas;</w:t>
      </w:r>
    </w:p>
    <w:p w14:paraId="542E678F" w14:textId="77777777" w:rsidR="005A6671" w:rsidRPr="00397D42" w:rsidRDefault="005A6671" w:rsidP="005A6671">
      <w:pPr>
        <w:spacing w:line="240" w:lineRule="auto"/>
        <w:rPr>
          <w:rFonts w:cstheme="minorHAnsi"/>
        </w:rPr>
      </w:pPr>
      <w:r w:rsidRPr="00397D42">
        <w:rPr>
          <w:rFonts w:cstheme="minorHAnsi"/>
        </w:rPr>
        <w:t xml:space="preserve">4 priedas </w:t>
      </w:r>
      <w:r>
        <w:rPr>
          <w:rFonts w:cstheme="minorHAnsi"/>
        </w:rPr>
        <w:t xml:space="preserve">– </w:t>
      </w:r>
      <w:r w:rsidRPr="00397D42">
        <w:rPr>
          <w:rFonts w:cstheme="minorHAnsi"/>
        </w:rPr>
        <w:t>Tiekėjų pašalinimo pagrindai;</w:t>
      </w:r>
    </w:p>
    <w:p w14:paraId="1347C35A" w14:textId="77777777" w:rsidR="005A6671" w:rsidRPr="00397D42" w:rsidRDefault="005A6671" w:rsidP="005A6671">
      <w:pPr>
        <w:pStyle w:val="Sraopastraipa"/>
        <w:spacing w:line="240" w:lineRule="auto"/>
        <w:ind w:left="0" w:firstLine="709"/>
      </w:pPr>
      <w:r w:rsidRPr="00397D42">
        <w:t xml:space="preserve">5 priedas </w:t>
      </w:r>
      <w:r>
        <w:t xml:space="preserve">– </w:t>
      </w:r>
      <w:r w:rsidRPr="00397D42">
        <w:t>Terminai;</w:t>
      </w:r>
    </w:p>
    <w:p w14:paraId="431E0479" w14:textId="77777777" w:rsidR="005A6671" w:rsidRPr="00397D42" w:rsidRDefault="005A6671" w:rsidP="005A6671">
      <w:pPr>
        <w:pStyle w:val="Sraopastraipa"/>
        <w:spacing w:line="240" w:lineRule="auto"/>
        <w:ind w:left="0" w:firstLine="709"/>
      </w:pPr>
      <w:r w:rsidRPr="00397D42">
        <w:t>6 priedas – VPĮ 45 str. 2(1) reikalavimų atitikties deklaracijos pavyzdinė forma;</w:t>
      </w:r>
    </w:p>
    <w:p w14:paraId="78799920" w14:textId="69B150BD" w:rsidR="00D45029" w:rsidRDefault="00D76ED9" w:rsidP="005A6671">
      <w:pPr>
        <w:pStyle w:val="Sraopastraipa"/>
        <w:spacing w:line="240" w:lineRule="auto"/>
        <w:ind w:left="0" w:firstLine="709"/>
      </w:pPr>
      <w:r>
        <w:rPr>
          <w:rFonts w:ascii="Calibri" w:hAnsi="Calibri"/>
          <w:bCs/>
          <w:color w:val="000000"/>
        </w:rPr>
        <w:t>7</w:t>
      </w:r>
      <w:r w:rsidR="00D45029">
        <w:rPr>
          <w:rFonts w:ascii="Calibri" w:hAnsi="Calibri"/>
          <w:bCs/>
          <w:color w:val="000000"/>
        </w:rPr>
        <w:t xml:space="preserve"> priedas</w:t>
      </w:r>
      <w:r w:rsidR="00D8297C">
        <w:rPr>
          <w:rFonts w:ascii="Calibri" w:hAnsi="Calibri"/>
          <w:bCs/>
          <w:color w:val="000000"/>
        </w:rPr>
        <w:t xml:space="preserve"> </w:t>
      </w:r>
      <w:r w:rsidR="00D45029">
        <w:rPr>
          <w:rFonts w:ascii="Calibri" w:hAnsi="Calibri"/>
          <w:bCs/>
          <w:color w:val="000000"/>
        </w:rPr>
        <w:t>–</w:t>
      </w:r>
      <w:r w:rsidR="00D8297C">
        <w:rPr>
          <w:rFonts w:ascii="Calibri" w:hAnsi="Calibri"/>
          <w:bCs/>
          <w:color w:val="000000"/>
        </w:rPr>
        <w:t xml:space="preserve"> </w:t>
      </w:r>
      <w:r w:rsidR="00D45029">
        <w:rPr>
          <w:rFonts w:ascii="Calibri" w:hAnsi="Calibri"/>
          <w:bCs/>
          <w:color w:val="000000"/>
        </w:rPr>
        <w:t>Bendrosios sąlygos.</w:t>
      </w:r>
    </w:p>
    <w:p w14:paraId="51B32C04" w14:textId="77777777" w:rsidR="00127505" w:rsidRDefault="00127505" w:rsidP="005A6671">
      <w:pPr>
        <w:pStyle w:val="Sraopastraipa"/>
        <w:spacing w:line="240" w:lineRule="auto"/>
        <w:ind w:left="0" w:firstLine="709"/>
      </w:pPr>
    </w:p>
    <w:bookmarkEnd w:id="5"/>
    <w:p w14:paraId="5D3863F9" w14:textId="77777777" w:rsidR="00127505" w:rsidRPr="00397D42" w:rsidRDefault="00127505" w:rsidP="005A6671">
      <w:pPr>
        <w:pStyle w:val="Sraopastraipa"/>
        <w:spacing w:line="240" w:lineRule="auto"/>
        <w:ind w:left="0" w:firstLine="709"/>
      </w:pPr>
    </w:p>
    <w:sectPr w:rsidR="00127505" w:rsidRPr="00397D42" w:rsidSect="00D8297C">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600F5" w14:textId="77777777" w:rsidR="00CC536A" w:rsidRDefault="00CC536A" w:rsidP="00D05666">
      <w:r>
        <w:separator/>
      </w:r>
    </w:p>
  </w:endnote>
  <w:endnote w:type="continuationSeparator" w:id="0">
    <w:p w14:paraId="113279D3" w14:textId="77777777" w:rsidR="00CC536A" w:rsidRDefault="00CC536A" w:rsidP="00D05666">
      <w:r>
        <w:continuationSeparator/>
      </w:r>
    </w:p>
  </w:endnote>
  <w:endnote w:type="continuationNotice" w:id="1">
    <w:p w14:paraId="18B81563" w14:textId="77777777" w:rsidR="00CC536A" w:rsidRDefault="00CC536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78638" w14:textId="77777777" w:rsidR="00CC536A" w:rsidRDefault="00CC536A" w:rsidP="00D05666">
      <w:r>
        <w:separator/>
      </w:r>
    </w:p>
  </w:footnote>
  <w:footnote w:type="continuationSeparator" w:id="0">
    <w:p w14:paraId="411B4E16" w14:textId="77777777" w:rsidR="00CC536A" w:rsidRDefault="00CC536A" w:rsidP="00D05666">
      <w:r>
        <w:continuationSeparator/>
      </w:r>
    </w:p>
  </w:footnote>
  <w:footnote w:type="continuationNotice" w:id="1">
    <w:p w14:paraId="4CE7DF10" w14:textId="77777777" w:rsidR="00CC536A" w:rsidRDefault="00CC536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3E1B5F13"/>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1"/>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4"/>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5"/>
  </w:num>
  <w:num w:numId="20" w16cid:durableId="1129662248">
    <w:abstractNumId w:val="23"/>
  </w:num>
  <w:num w:numId="21" w16cid:durableId="817724215">
    <w:abstractNumId w:val="22"/>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5"/>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32616383">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8DF"/>
    <w:rsid w:val="00011A8D"/>
    <w:rsid w:val="00011B40"/>
    <w:rsid w:val="00012BE7"/>
    <w:rsid w:val="00012D46"/>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340"/>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2D9A"/>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05"/>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130"/>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6FAA"/>
    <w:rsid w:val="002476D5"/>
    <w:rsid w:val="0025061E"/>
    <w:rsid w:val="002510C4"/>
    <w:rsid w:val="00251356"/>
    <w:rsid w:val="002514D7"/>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1A2A"/>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97662"/>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6D0"/>
    <w:rsid w:val="00374A04"/>
    <w:rsid w:val="00374F82"/>
    <w:rsid w:val="00375417"/>
    <w:rsid w:val="003754D9"/>
    <w:rsid w:val="00376628"/>
    <w:rsid w:val="00376FFC"/>
    <w:rsid w:val="003771ED"/>
    <w:rsid w:val="00377497"/>
    <w:rsid w:val="00377925"/>
    <w:rsid w:val="00377C16"/>
    <w:rsid w:val="00377C96"/>
    <w:rsid w:val="0038039F"/>
    <w:rsid w:val="003806C4"/>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0DBA"/>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9C2"/>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7D8"/>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6671"/>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7B6F"/>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4B"/>
    <w:rsid w:val="006158E4"/>
    <w:rsid w:val="006158FB"/>
    <w:rsid w:val="00615C08"/>
    <w:rsid w:val="0061733E"/>
    <w:rsid w:val="0061741C"/>
    <w:rsid w:val="006178D9"/>
    <w:rsid w:val="006178F4"/>
    <w:rsid w:val="006207BC"/>
    <w:rsid w:val="00621110"/>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EF9"/>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CBB"/>
    <w:rsid w:val="006C2ED7"/>
    <w:rsid w:val="006C4A69"/>
    <w:rsid w:val="006C5438"/>
    <w:rsid w:val="006C5FDC"/>
    <w:rsid w:val="006C613D"/>
    <w:rsid w:val="006C6272"/>
    <w:rsid w:val="006C63B5"/>
    <w:rsid w:val="006C7DED"/>
    <w:rsid w:val="006D0977"/>
    <w:rsid w:val="006D1390"/>
    <w:rsid w:val="006D1BC0"/>
    <w:rsid w:val="006D1DAA"/>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4AA"/>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7C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5AEC"/>
    <w:rsid w:val="007C7480"/>
    <w:rsid w:val="007C7855"/>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47BA1"/>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A05"/>
    <w:rsid w:val="008A6B05"/>
    <w:rsid w:val="008A71C4"/>
    <w:rsid w:val="008A71F6"/>
    <w:rsid w:val="008A7E15"/>
    <w:rsid w:val="008B12C0"/>
    <w:rsid w:val="008B1FB2"/>
    <w:rsid w:val="008B22FC"/>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0C14"/>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006"/>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67BEA"/>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6D7"/>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5D2B"/>
    <w:rsid w:val="009F29E7"/>
    <w:rsid w:val="009F3A02"/>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57C"/>
    <w:rsid w:val="00B741D0"/>
    <w:rsid w:val="00B74438"/>
    <w:rsid w:val="00B744D7"/>
    <w:rsid w:val="00B7494D"/>
    <w:rsid w:val="00B7560A"/>
    <w:rsid w:val="00B75AF1"/>
    <w:rsid w:val="00B7632D"/>
    <w:rsid w:val="00B76501"/>
    <w:rsid w:val="00B76FA2"/>
    <w:rsid w:val="00B7716A"/>
    <w:rsid w:val="00B772DE"/>
    <w:rsid w:val="00B80039"/>
    <w:rsid w:val="00B80F63"/>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36A"/>
    <w:rsid w:val="00CC60FF"/>
    <w:rsid w:val="00CC654F"/>
    <w:rsid w:val="00CC6C5E"/>
    <w:rsid w:val="00CC7C6B"/>
    <w:rsid w:val="00CD0287"/>
    <w:rsid w:val="00CD03A8"/>
    <w:rsid w:val="00CD03AD"/>
    <w:rsid w:val="00CD0435"/>
    <w:rsid w:val="00CD210C"/>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7B3"/>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FE9"/>
    <w:rsid w:val="00D324CF"/>
    <w:rsid w:val="00D325C1"/>
    <w:rsid w:val="00D331C2"/>
    <w:rsid w:val="00D341BE"/>
    <w:rsid w:val="00D354EB"/>
    <w:rsid w:val="00D355F1"/>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029"/>
    <w:rsid w:val="00D45631"/>
    <w:rsid w:val="00D456B0"/>
    <w:rsid w:val="00D459E3"/>
    <w:rsid w:val="00D4630D"/>
    <w:rsid w:val="00D4699A"/>
    <w:rsid w:val="00D4785E"/>
    <w:rsid w:val="00D5020B"/>
    <w:rsid w:val="00D50C54"/>
    <w:rsid w:val="00D526C8"/>
    <w:rsid w:val="00D53BF4"/>
    <w:rsid w:val="00D54149"/>
    <w:rsid w:val="00D5456D"/>
    <w:rsid w:val="00D54774"/>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ED9"/>
    <w:rsid w:val="00D77C78"/>
    <w:rsid w:val="00D80CDF"/>
    <w:rsid w:val="00D8178E"/>
    <w:rsid w:val="00D81E9E"/>
    <w:rsid w:val="00D8297C"/>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1FD2"/>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1F5"/>
    <w:rsid w:val="00E77582"/>
    <w:rsid w:val="00E77D11"/>
    <w:rsid w:val="00E77D75"/>
    <w:rsid w:val="00E80C46"/>
    <w:rsid w:val="00E81834"/>
    <w:rsid w:val="00E81CD8"/>
    <w:rsid w:val="00E822E2"/>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37EA"/>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44"/>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B6E"/>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ukstaitija@saugom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B11829A24D4637894C2F280B8C2173"/>
        <w:category>
          <w:name w:val="Bendrosios nuostatos"/>
          <w:gallery w:val="placeholder"/>
        </w:category>
        <w:types>
          <w:type w:val="bbPlcHdr"/>
        </w:types>
        <w:behaviors>
          <w:behavior w:val="content"/>
        </w:behaviors>
        <w:guid w:val="{05671F64-0799-407B-A35E-93569FFD447B}"/>
      </w:docPartPr>
      <w:docPartBody>
        <w:p w:rsidR="00A32C74" w:rsidRDefault="00A32C74" w:rsidP="00A32C74">
          <w:pPr>
            <w:pStyle w:val="50B11829A24D4637894C2F280B8C2173"/>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730DA"/>
    <w:rsid w:val="00197EDC"/>
    <w:rsid w:val="001A6EE0"/>
    <w:rsid w:val="001E3B26"/>
    <w:rsid w:val="00256A57"/>
    <w:rsid w:val="00295EF8"/>
    <w:rsid w:val="002C1509"/>
    <w:rsid w:val="00322788"/>
    <w:rsid w:val="003661A6"/>
    <w:rsid w:val="003A0DBA"/>
    <w:rsid w:val="004161F4"/>
    <w:rsid w:val="00430113"/>
    <w:rsid w:val="00460C76"/>
    <w:rsid w:val="0046126A"/>
    <w:rsid w:val="004C214A"/>
    <w:rsid w:val="004D38E9"/>
    <w:rsid w:val="00565819"/>
    <w:rsid w:val="006461D1"/>
    <w:rsid w:val="00652F79"/>
    <w:rsid w:val="006D1DAA"/>
    <w:rsid w:val="006D77F5"/>
    <w:rsid w:val="007260B3"/>
    <w:rsid w:val="00731487"/>
    <w:rsid w:val="00737C4C"/>
    <w:rsid w:val="0078514A"/>
    <w:rsid w:val="007C7D73"/>
    <w:rsid w:val="007F25D7"/>
    <w:rsid w:val="00810A25"/>
    <w:rsid w:val="00881536"/>
    <w:rsid w:val="008D0054"/>
    <w:rsid w:val="008D6E2A"/>
    <w:rsid w:val="00906FC8"/>
    <w:rsid w:val="00915DD0"/>
    <w:rsid w:val="00926BF1"/>
    <w:rsid w:val="009520DA"/>
    <w:rsid w:val="00965D0E"/>
    <w:rsid w:val="00975C18"/>
    <w:rsid w:val="0097687E"/>
    <w:rsid w:val="009C5E39"/>
    <w:rsid w:val="009E6FBD"/>
    <w:rsid w:val="00A02E8E"/>
    <w:rsid w:val="00A03CB8"/>
    <w:rsid w:val="00A32C74"/>
    <w:rsid w:val="00A447B7"/>
    <w:rsid w:val="00A55596"/>
    <w:rsid w:val="00A87851"/>
    <w:rsid w:val="00AC07D5"/>
    <w:rsid w:val="00AD09B5"/>
    <w:rsid w:val="00AD33B3"/>
    <w:rsid w:val="00B02DFF"/>
    <w:rsid w:val="00B031BD"/>
    <w:rsid w:val="00B604DE"/>
    <w:rsid w:val="00B70DD9"/>
    <w:rsid w:val="00C64F5A"/>
    <w:rsid w:val="00CD27B6"/>
    <w:rsid w:val="00CE47B3"/>
    <w:rsid w:val="00CF4CEB"/>
    <w:rsid w:val="00D1288B"/>
    <w:rsid w:val="00D37930"/>
    <w:rsid w:val="00DE23D8"/>
    <w:rsid w:val="00E464CE"/>
    <w:rsid w:val="00E706A7"/>
    <w:rsid w:val="00E771F5"/>
    <w:rsid w:val="00EC5144"/>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0B11829A24D4637894C2F280B8C2173">
    <w:name w:val="50B11829A24D4637894C2F280B8C2173"/>
    <w:rsid w:val="00A32C7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1406</Words>
  <Characters>8018</Characters>
  <Application>Microsoft Office Word</Application>
  <DocSecurity>0</DocSecurity>
  <Lines>66</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9406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2024-11-27T14:37:00Z</dcterms:created>
  <dcterms:modified xsi:type="dcterms:W3CDTF">2026-07-09T16:31:00Z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